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2A" w:rsidRDefault="001256DE" w:rsidP="00866F51">
      <w:pPr>
        <w:spacing w:after="0"/>
        <w:ind w:left="567" w:hanging="567"/>
        <w:jc w:val="center"/>
        <w:rPr>
          <w:rFonts w:asciiTheme="minorHAnsi" w:eastAsia="Verdana" w:hAnsiTheme="minorHAnsi" w:cstheme="minorHAnsi"/>
          <w:color w:val="2F549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18"/>
          <w:szCs w:val="18"/>
        </w:rPr>
        <w:drawing>
          <wp:inline distT="0" distB="0" distL="0" distR="0" wp14:anchorId="08F40052" wp14:editId="13BCF001">
            <wp:extent cx="6432405" cy="1002034"/>
            <wp:effectExtent l="0" t="0" r="6985" b="7620"/>
            <wp:docPr id="126165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57475" name="Рисунок 12616574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49" cy="100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2A" w:rsidRDefault="0064452A" w:rsidP="00601E58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9"/>
        <w:tblpPr w:leftFromText="180" w:rightFromText="180" w:vertAnchor="text" w:horzAnchor="margin" w:tblpXSpec="center" w:tblpY="-34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0"/>
        <w:gridCol w:w="4133"/>
      </w:tblGrid>
      <w:tr w:rsidR="00601E58" w:rsidRPr="00866F51" w:rsidTr="001A33EB">
        <w:trPr>
          <w:trHeight w:val="1942"/>
        </w:trPr>
        <w:tc>
          <w:tcPr>
            <w:tcW w:w="6250" w:type="dxa"/>
          </w:tcPr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От: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Президента Ассоциации эндокринных хирургов </w:t>
            </w:r>
          </w:p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Ромащенко Павла Николаевича </w:t>
            </w:r>
          </w:p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От: 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Исполнительного директора АЭХ</w:t>
            </w:r>
          </w:p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Даниелян Натальи Владимировны</w:t>
            </w:r>
          </w:p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От: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Члена Совета АЭХ </w:t>
            </w:r>
          </w:p>
          <w:p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Афанасьевой Зинаиды Александровны</w:t>
            </w:r>
          </w:p>
          <w:p w:rsidR="00866F51" w:rsidRPr="00866F51" w:rsidRDefault="00866F51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E58" w:rsidRPr="00866F51" w:rsidRDefault="007376E9" w:rsidP="00866F51">
            <w:pPr>
              <w:ind w:left="567" w:hanging="56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марта </w:t>
            </w:r>
            <w:r w:rsidR="00604F79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024 года</w:t>
            </w:r>
          </w:p>
        </w:tc>
        <w:tc>
          <w:tcPr>
            <w:tcW w:w="4133" w:type="dxa"/>
          </w:tcPr>
          <w:p w:rsidR="00601E58" w:rsidRPr="00866F51" w:rsidRDefault="00601E58" w:rsidP="00601E58">
            <w:pPr>
              <w:ind w:left="567" w:right="1809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E58" w:rsidRPr="00866F51" w:rsidRDefault="00601E58" w:rsidP="00601E58">
            <w:pPr>
              <w:ind w:left="567" w:right="1809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E58" w:rsidRPr="00866F51" w:rsidRDefault="00601E58" w:rsidP="00866F51">
            <w:pPr>
              <w:tabs>
                <w:tab w:val="left" w:pos="3313"/>
              </w:tabs>
              <w:ind w:right="57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АЭХ, Российская Федерация </w:t>
            </w:r>
          </w:p>
          <w:p w:rsidR="00601E58" w:rsidRPr="00866F51" w:rsidRDefault="00601E58" w:rsidP="00866F51">
            <w:pPr>
              <w:ind w:right="-1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ИНН 7839069493, </w:t>
            </w:r>
            <w:r w:rsidR="00866F51"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КПП 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783901001  </w:t>
            </w:r>
          </w:p>
          <w:p w:rsidR="00601E58" w:rsidRPr="00866F51" w:rsidRDefault="00601E58" w:rsidP="00866F51">
            <w:pPr>
              <w:ind w:right="-1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www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as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endo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30B53" w:rsidRPr="00866F51" w:rsidRDefault="00601E58" w:rsidP="00601E58">
            <w:pPr>
              <w:ind w:left="-159" w:right="-116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 Санкт-Петербург, </w:t>
            </w:r>
          </w:p>
          <w:p w:rsidR="00601E58" w:rsidRPr="00866F51" w:rsidRDefault="00601E58" w:rsidP="00B30B53">
            <w:pPr>
              <w:ind w:left="-159" w:right="-116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тел. + (911) 904-98-58; </w:t>
            </w:r>
          </w:p>
          <w:p w:rsidR="00601E58" w:rsidRPr="00866F51" w:rsidRDefault="00601E58" w:rsidP="00601E58">
            <w:pPr>
              <w:ind w:left="-159" w:right="-116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asendo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org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gmail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com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64452A" w:rsidRPr="00866F51" w:rsidRDefault="0064452A" w:rsidP="00866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51">
        <w:rPr>
          <w:rFonts w:ascii="Times New Roman" w:hAnsi="Times New Roman" w:cs="Times New Roman"/>
          <w:b/>
          <w:sz w:val="20"/>
          <w:szCs w:val="20"/>
        </w:rPr>
        <w:t>ОФИЦИАЛЬНОЕ ПРИГЛАШЕНИЕ К УЧАСТИЮ В ПЛЕНУМЕ ПРАВЛЕНИЯ</w:t>
      </w:r>
    </w:p>
    <w:p w:rsidR="0064452A" w:rsidRPr="00866F51" w:rsidRDefault="0064452A" w:rsidP="00BA70F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51">
        <w:rPr>
          <w:rFonts w:ascii="Times New Roman" w:hAnsi="Times New Roman" w:cs="Times New Roman"/>
          <w:b/>
          <w:sz w:val="20"/>
          <w:szCs w:val="20"/>
        </w:rPr>
        <w:t xml:space="preserve">АССОЦИАЦИИ </w:t>
      </w:r>
      <w:r w:rsidR="001430E4">
        <w:rPr>
          <w:rFonts w:ascii="Times New Roman" w:hAnsi="Times New Roman" w:cs="Times New Roman"/>
          <w:b/>
          <w:sz w:val="20"/>
          <w:szCs w:val="20"/>
        </w:rPr>
        <w:t>ЭНДОКРИ</w:t>
      </w:r>
      <w:r w:rsidRPr="00866F51">
        <w:rPr>
          <w:rFonts w:ascii="Times New Roman" w:hAnsi="Times New Roman" w:cs="Times New Roman"/>
          <w:b/>
          <w:sz w:val="20"/>
          <w:szCs w:val="20"/>
        </w:rPr>
        <w:t>ННЫХ ХИРУРГОВ</w:t>
      </w:r>
    </w:p>
    <w:p w:rsidR="008F4969" w:rsidRPr="00866F51" w:rsidRDefault="006A122C" w:rsidP="00BA70F0">
      <w:pPr>
        <w:spacing w:after="0" w:line="239" w:lineRule="auto"/>
        <w:ind w:right="1286"/>
        <w:jc w:val="center"/>
        <w:rPr>
          <w:rFonts w:ascii="Times New Roman" w:hAnsi="Times New Roman" w:cs="Times New Roman"/>
          <w:sz w:val="20"/>
          <w:szCs w:val="20"/>
        </w:rPr>
      </w:pPr>
      <w:r w:rsidRPr="00866F51">
        <w:rPr>
          <w:rStyle w:val="a6"/>
          <w:rFonts w:ascii="Times New Roman" w:hAnsi="Times New Roman" w:cs="Times New Roman"/>
          <w:color w:val="800000"/>
          <w:sz w:val="20"/>
          <w:szCs w:val="20"/>
        </w:rPr>
        <w:t>НАУЧНАЯ ТЕМАТИКА ПЛЕНУМА:</w:t>
      </w:r>
      <w:r w:rsidR="00784C0A" w:rsidRPr="00866F51">
        <w:rPr>
          <w:rFonts w:ascii="Times New Roman" w:hAnsi="Times New Roman" w:cs="Times New Roman"/>
          <w:color w:val="1C1F3D"/>
          <w:sz w:val="20"/>
          <w:szCs w:val="20"/>
        </w:rPr>
        <w:t xml:space="preserve"> </w:t>
      </w:r>
      <w:r w:rsidRPr="00866F51">
        <w:rPr>
          <w:rStyle w:val="a6"/>
          <w:rFonts w:ascii="Times New Roman" w:hAnsi="Times New Roman" w:cs="Times New Roman"/>
          <w:color w:val="800000"/>
          <w:sz w:val="20"/>
          <w:szCs w:val="20"/>
        </w:rPr>
        <w:t>«Опухоли надпочечников: нерешенные проблемы</w:t>
      </w:r>
      <w:r w:rsidR="00784C0A" w:rsidRPr="00866F51">
        <w:rPr>
          <w:rStyle w:val="a6"/>
          <w:rFonts w:ascii="Times New Roman" w:hAnsi="Times New Roman" w:cs="Times New Roman"/>
          <w:color w:val="800000"/>
          <w:sz w:val="20"/>
          <w:szCs w:val="20"/>
        </w:rPr>
        <w:t xml:space="preserve"> </w:t>
      </w:r>
      <w:r w:rsidRPr="00866F51">
        <w:rPr>
          <w:rStyle w:val="a6"/>
          <w:rFonts w:ascii="Times New Roman" w:hAnsi="Times New Roman" w:cs="Times New Roman"/>
          <w:color w:val="800000"/>
          <w:sz w:val="20"/>
          <w:szCs w:val="20"/>
        </w:rPr>
        <w:t>хирургии, онкологии и эндокринологии»</w:t>
      </w:r>
    </w:p>
    <w:p w:rsidR="00601E58" w:rsidRPr="00866F51" w:rsidRDefault="00601E58" w:rsidP="00BA70F0">
      <w:pPr>
        <w:pStyle w:val="a7"/>
        <w:shd w:val="clear" w:color="auto" w:fill="FFFFFF"/>
        <w:spacing w:before="0" w:beforeAutospacing="0" w:after="0" w:afterAutospacing="0"/>
        <w:ind w:left="567" w:hanging="567"/>
        <w:jc w:val="center"/>
        <w:rPr>
          <w:rStyle w:val="a6"/>
          <w:rFonts w:eastAsia="Calibri"/>
          <w:color w:val="1C1F3D"/>
          <w:sz w:val="20"/>
          <w:szCs w:val="20"/>
        </w:rPr>
      </w:pPr>
      <w:bookmarkStart w:id="0" w:name="_GoBack"/>
      <w:bookmarkEnd w:id="0"/>
    </w:p>
    <w:p w:rsidR="00BA70F0" w:rsidRPr="00933237" w:rsidRDefault="00866F51" w:rsidP="00933237">
      <w:pPr>
        <w:ind w:left="567" w:hanging="567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0"/>
          <w:szCs w:val="20"/>
          <w:shd w:val="clear" w:color="auto" w:fill="FFFFFF"/>
        </w:rPr>
      </w:pPr>
      <w:r w:rsidRPr="00933237">
        <w:rPr>
          <w:rStyle w:val="a6"/>
          <w:rFonts w:ascii="Times New Roman" w:hAnsi="Times New Roman" w:cs="Times New Roman"/>
          <w:sz w:val="20"/>
          <w:szCs w:val="20"/>
        </w:rPr>
        <w:t>Глубокоуважаемый</w:t>
      </w:r>
      <w:r w:rsidR="003E167D">
        <w:rPr>
          <w:rStyle w:val="a6"/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3E167D">
        <w:rPr>
          <w:rStyle w:val="a6"/>
          <w:rFonts w:ascii="Times New Roman" w:hAnsi="Times New Roman" w:cs="Times New Roman"/>
          <w:sz w:val="20"/>
          <w:szCs w:val="20"/>
        </w:rPr>
        <w:t>ая</w:t>
      </w:r>
      <w:proofErr w:type="spellEnd"/>
      <w:r w:rsidR="00743B48">
        <w:rPr>
          <w:rStyle w:val="a6"/>
          <w:rFonts w:ascii="Times New Roman" w:hAnsi="Times New Roman" w:cs="Times New Roman"/>
          <w:sz w:val="20"/>
          <w:szCs w:val="20"/>
        </w:rPr>
        <w:t xml:space="preserve">   </w:t>
      </w:r>
      <w:r w:rsidR="00743B48">
        <w:rPr>
          <w:rFonts w:cstheme="minorHAnsi"/>
          <w:b/>
          <w:bCs/>
          <w:sz w:val="24"/>
          <w:szCs w:val="24"/>
          <w:highlight w:val="green"/>
        </w:rPr>
        <w:t xml:space="preserve"> ФИО</w:t>
      </w:r>
      <w:r w:rsidR="00144C88" w:rsidRPr="007376E9">
        <w:rPr>
          <w:rStyle w:val="a6"/>
          <w:sz w:val="20"/>
          <w:szCs w:val="20"/>
          <w:highlight w:val="green"/>
        </w:rPr>
        <w:t>!</w:t>
      </w:r>
    </w:p>
    <w:p w:rsidR="00144C88" w:rsidRPr="00866F51" w:rsidRDefault="00144C88" w:rsidP="00BA70F0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66F51">
        <w:rPr>
          <w:sz w:val="20"/>
          <w:szCs w:val="20"/>
        </w:rPr>
        <w:t xml:space="preserve">Организационный комитет и Правление </w:t>
      </w:r>
      <w:r w:rsidRPr="00866F51">
        <w:rPr>
          <w:b/>
          <w:sz w:val="20"/>
          <w:szCs w:val="20"/>
        </w:rPr>
        <w:t>Ассоциации эндокринных хирургов</w:t>
      </w:r>
      <w:r w:rsidRPr="00866F51">
        <w:rPr>
          <w:sz w:val="20"/>
          <w:szCs w:val="20"/>
        </w:rPr>
        <w:t xml:space="preserve"> имеют честь пригласить Вас для участия в работе II Пленума Правления Ассоциации эндокринных хирургов, который будет проходить 17 мая 2024 года в г. Казань по адресу: Республика Татарстан, г. Казань ул. Бутлерова, д.36 (главное здание Казанской государственной медицинской академии)</w:t>
      </w:r>
      <w:r w:rsidR="00BA70F0" w:rsidRPr="00866F51">
        <w:rPr>
          <w:sz w:val="20"/>
          <w:szCs w:val="20"/>
        </w:rPr>
        <w:t xml:space="preserve"> </w:t>
      </w:r>
      <w:r w:rsidRPr="00866F51">
        <w:rPr>
          <w:sz w:val="20"/>
          <w:szCs w:val="20"/>
        </w:rPr>
        <w:t>Предварительный формат проведения:</w:t>
      </w:r>
      <w:r w:rsidR="00BA70F0" w:rsidRPr="00866F51">
        <w:rPr>
          <w:sz w:val="20"/>
          <w:szCs w:val="20"/>
        </w:rPr>
        <w:t xml:space="preserve"> мероприятия:</w:t>
      </w:r>
      <w:r w:rsidRPr="00866F51">
        <w:rPr>
          <w:sz w:val="20"/>
          <w:szCs w:val="20"/>
        </w:rPr>
        <w:t xml:space="preserve"> аудиторный с онлайн трансляцией. </w:t>
      </w:r>
    </w:p>
    <w:p w:rsidR="00BA70F0" w:rsidRPr="00866F51" w:rsidRDefault="00BA70F0" w:rsidP="00BA70F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866F51">
        <w:rPr>
          <w:b/>
          <w:bCs/>
          <w:sz w:val="20"/>
          <w:szCs w:val="20"/>
        </w:rPr>
        <w:t>Идейный и технический организатор Ассоциация эндокринных хирургов.</w:t>
      </w:r>
    </w:p>
    <w:p w:rsidR="006A122C" w:rsidRPr="00866F51" w:rsidRDefault="00866F51" w:rsidP="001256DE">
      <w:pPr>
        <w:pStyle w:val="a7"/>
        <w:shd w:val="clear" w:color="auto" w:fill="FFFFFF"/>
        <w:spacing w:before="0" w:beforeAutospacing="0" w:after="0" w:afterAutospacing="0"/>
        <w:ind w:left="567" w:hanging="567"/>
        <w:rPr>
          <w:rStyle w:val="a6"/>
          <w:rFonts w:eastAsia="Calibri"/>
          <w:b w:val="0"/>
          <w:sz w:val="20"/>
          <w:szCs w:val="20"/>
        </w:rPr>
      </w:pPr>
      <w:r w:rsidRPr="00866F51">
        <w:rPr>
          <w:rStyle w:val="a6"/>
          <w:rFonts w:eastAsia="Calibri"/>
          <w:sz w:val="20"/>
          <w:szCs w:val="20"/>
        </w:rPr>
        <w:t xml:space="preserve">         </w:t>
      </w:r>
      <w:r w:rsidR="006A122C" w:rsidRPr="00866F51">
        <w:rPr>
          <w:rStyle w:val="a6"/>
          <w:rFonts w:eastAsia="Calibri"/>
          <w:sz w:val="20"/>
          <w:szCs w:val="20"/>
        </w:rPr>
        <w:t>ОРГАНИЗАТОРЫ:</w:t>
      </w:r>
      <w:r w:rsidR="006A122C" w:rsidRPr="00866F51">
        <w:rPr>
          <w:rStyle w:val="a6"/>
          <w:rFonts w:eastAsia="Calibri"/>
          <w:b w:val="0"/>
          <w:sz w:val="20"/>
          <w:szCs w:val="20"/>
        </w:rPr>
        <w:t xml:space="preserve"> </w:t>
      </w:r>
    </w:p>
    <w:p w:rsidR="00866F51" w:rsidRPr="00866F51" w:rsidRDefault="00866F51" w:rsidP="00866F51">
      <w:pPr>
        <w:pStyle w:val="a7"/>
        <w:shd w:val="clear" w:color="auto" w:fill="FFFFFF"/>
        <w:spacing w:before="0" w:beforeAutospacing="0" w:after="0" w:afterAutospacing="0"/>
        <w:ind w:left="567" w:hanging="567"/>
        <w:rPr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Ассоциация эндокринных хирургов</w:t>
      </w:r>
    </w:p>
    <w:p w:rsidR="00866F51" w:rsidRPr="00866F51" w:rsidRDefault="00866F51" w:rsidP="00866F51">
      <w:pPr>
        <w:pStyle w:val="a7"/>
        <w:shd w:val="clear" w:color="auto" w:fill="FFFFFF"/>
        <w:spacing w:before="0" w:beforeAutospacing="0" w:after="0" w:afterAutospacing="0"/>
        <w:ind w:left="567" w:hanging="567"/>
        <w:rPr>
          <w:rFonts w:eastAsia="Calibri"/>
          <w:bCs/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Российское общество хирургов</w:t>
      </w:r>
    </w:p>
    <w:p w:rsidR="006A122C" w:rsidRPr="00866F51" w:rsidRDefault="006A122C" w:rsidP="00BA70F0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Министерство здравоохранения Республики Татарстан</w:t>
      </w:r>
    </w:p>
    <w:p w:rsidR="006A122C" w:rsidRPr="00866F51" w:rsidRDefault="006A122C" w:rsidP="001256DE">
      <w:pPr>
        <w:pStyle w:val="a7"/>
        <w:shd w:val="clear" w:color="auto" w:fill="FFFFFF"/>
        <w:spacing w:before="0" w:beforeAutospacing="0" w:after="0" w:afterAutospacing="0"/>
        <w:ind w:left="567" w:hanging="567"/>
        <w:rPr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КГМА – филиал ФГБОУ ДПО РМАНПО МЗ Минздрава России</w:t>
      </w:r>
    </w:p>
    <w:p w:rsidR="006A122C" w:rsidRPr="00866F51" w:rsidRDefault="006A122C" w:rsidP="001256DE">
      <w:pPr>
        <w:pStyle w:val="a7"/>
        <w:shd w:val="clear" w:color="auto" w:fill="FFFFFF"/>
        <w:spacing w:before="0" w:beforeAutospacing="0" w:after="0" w:afterAutospacing="0"/>
        <w:ind w:left="567" w:hanging="567"/>
        <w:rPr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ГАУЗ РКОД МЗ РТ им. проф. М.З. Сигала</w:t>
      </w:r>
    </w:p>
    <w:p w:rsidR="006A122C" w:rsidRPr="00866F51" w:rsidRDefault="006A122C" w:rsidP="001256DE">
      <w:pPr>
        <w:pStyle w:val="a7"/>
        <w:shd w:val="clear" w:color="auto" w:fill="FFFFFF"/>
        <w:spacing w:before="0" w:beforeAutospacing="0" w:after="0" w:afterAutospacing="0"/>
        <w:ind w:left="567" w:hanging="567"/>
        <w:rPr>
          <w:rStyle w:val="a6"/>
          <w:b w:val="0"/>
          <w:bCs w:val="0"/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Общество хирургов Республики Татарстан</w:t>
      </w:r>
    </w:p>
    <w:p w:rsidR="006A122C" w:rsidRPr="00866F51" w:rsidRDefault="00866F51" w:rsidP="001256DE">
      <w:pPr>
        <w:pStyle w:val="a7"/>
        <w:shd w:val="clear" w:color="auto" w:fill="FFFFFF"/>
        <w:spacing w:before="0" w:beforeAutospacing="0" w:after="0" w:afterAutospacing="0"/>
        <w:ind w:left="567" w:hanging="567"/>
        <w:rPr>
          <w:rStyle w:val="a6"/>
          <w:rFonts w:eastAsia="Calibri"/>
          <w:sz w:val="20"/>
          <w:szCs w:val="20"/>
        </w:rPr>
      </w:pPr>
      <w:r w:rsidRPr="00866F51">
        <w:rPr>
          <w:rStyle w:val="a6"/>
          <w:rFonts w:eastAsia="Calibri"/>
          <w:sz w:val="20"/>
          <w:szCs w:val="20"/>
        </w:rPr>
        <w:t xml:space="preserve">        </w:t>
      </w:r>
      <w:r w:rsidR="006A122C" w:rsidRPr="00866F51">
        <w:rPr>
          <w:rStyle w:val="a6"/>
          <w:rFonts w:eastAsia="Calibri"/>
          <w:sz w:val="20"/>
          <w:szCs w:val="20"/>
        </w:rPr>
        <w:t>ПРОГРАММНЫЕ ВОПРОСЫ:</w:t>
      </w:r>
    </w:p>
    <w:p w:rsidR="001A33EB" w:rsidRDefault="00144C88" w:rsidP="001A33EB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bCs/>
          <w:sz w:val="20"/>
          <w:szCs w:val="20"/>
        </w:rPr>
      </w:pPr>
      <w:r w:rsidRPr="00866F51">
        <w:rPr>
          <w:rStyle w:val="a6"/>
          <w:rFonts w:eastAsia="Calibri"/>
          <w:b w:val="0"/>
          <w:sz w:val="20"/>
          <w:szCs w:val="20"/>
        </w:rPr>
        <w:t>1. Перспективные методы диагностики в хирургии опухолей надпочечников.</w:t>
      </w:r>
      <w:r w:rsidRPr="00866F51">
        <w:rPr>
          <w:b/>
          <w:sz w:val="20"/>
          <w:szCs w:val="20"/>
        </w:rPr>
        <w:br/>
      </w:r>
      <w:r w:rsidRPr="00866F51">
        <w:rPr>
          <w:rStyle w:val="a6"/>
          <w:rFonts w:eastAsia="Calibri"/>
          <w:b w:val="0"/>
          <w:sz w:val="20"/>
          <w:szCs w:val="20"/>
        </w:rPr>
        <w:t>2. Персонализация лечебной тактики у больных доброкачественными и злокачественными опухолями надпочечников.</w:t>
      </w:r>
      <w:r w:rsidRPr="00866F51">
        <w:rPr>
          <w:b/>
          <w:sz w:val="20"/>
          <w:szCs w:val="20"/>
        </w:rPr>
        <w:br/>
      </w:r>
      <w:r w:rsidRPr="00866F51">
        <w:rPr>
          <w:rStyle w:val="a6"/>
          <w:rFonts w:eastAsia="Calibri"/>
          <w:b w:val="0"/>
          <w:sz w:val="20"/>
          <w:szCs w:val="20"/>
        </w:rPr>
        <w:t>3. Сохраняющиеся трудности выполнения хирургических вмешательств на надпочечниках: особенности оперативных вмешательств, прогнозирование и</w:t>
      </w:r>
      <w:r w:rsidRPr="00866F51">
        <w:rPr>
          <w:b/>
          <w:sz w:val="20"/>
          <w:szCs w:val="20"/>
        </w:rPr>
        <w:br/>
      </w:r>
      <w:r w:rsidRPr="00866F51">
        <w:rPr>
          <w:rStyle w:val="a6"/>
          <w:rFonts w:eastAsia="Calibri"/>
          <w:b w:val="0"/>
          <w:sz w:val="20"/>
          <w:szCs w:val="20"/>
        </w:rPr>
        <w:t>профилактика осложнений.</w:t>
      </w:r>
      <w:r w:rsidRPr="00866F51">
        <w:rPr>
          <w:b/>
          <w:sz w:val="20"/>
          <w:szCs w:val="20"/>
        </w:rPr>
        <w:br/>
      </w:r>
      <w:r w:rsidRPr="00866F51">
        <w:rPr>
          <w:rStyle w:val="a6"/>
          <w:rFonts w:eastAsia="Calibri"/>
          <w:b w:val="0"/>
          <w:sz w:val="20"/>
          <w:szCs w:val="20"/>
        </w:rPr>
        <w:t>4. Результаты хирургического и лекарственного лечения больных доброкачественными и злокачественными опухолями надпочечников.</w:t>
      </w:r>
      <w:r w:rsidRPr="00866F51">
        <w:rPr>
          <w:b/>
          <w:sz w:val="20"/>
          <w:szCs w:val="20"/>
        </w:rPr>
        <w:br/>
      </w:r>
      <w:r w:rsidRPr="00866F51">
        <w:rPr>
          <w:rStyle w:val="a6"/>
          <w:rFonts w:eastAsia="Calibri"/>
          <w:b w:val="0"/>
          <w:sz w:val="20"/>
          <w:szCs w:val="20"/>
        </w:rPr>
        <w:t>5. Сложности коррекции надпочечниковой недостаточности. </w:t>
      </w:r>
    </w:p>
    <w:p w:rsidR="001A33EB" w:rsidRDefault="001A33EB" w:rsidP="001A33EB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bCs/>
          <w:sz w:val="20"/>
          <w:szCs w:val="20"/>
        </w:rPr>
      </w:pPr>
    </w:p>
    <w:p w:rsidR="00601E58" w:rsidRPr="001A33EB" w:rsidRDefault="00144C88" w:rsidP="001A33EB">
      <w:pPr>
        <w:pStyle w:val="a7"/>
        <w:shd w:val="clear" w:color="auto" w:fill="FFFFFF"/>
        <w:spacing w:before="0" w:beforeAutospacing="0" w:after="0" w:afterAutospacing="0"/>
        <w:rPr>
          <w:rStyle w:val="a5"/>
          <w:rFonts w:eastAsia="Calibri"/>
          <w:b/>
          <w:bCs/>
          <w:color w:val="auto"/>
          <w:sz w:val="20"/>
          <w:szCs w:val="20"/>
          <w:u w:val="none"/>
        </w:rPr>
      </w:pPr>
      <w:r w:rsidRPr="00866F51">
        <w:rPr>
          <w:sz w:val="20"/>
          <w:szCs w:val="20"/>
        </w:rPr>
        <w:t>Для участия в пленуме приглашаются врачи-хирурги, онкологи, детские хирурги, эндокринологи, морфо</w:t>
      </w:r>
      <w:r w:rsidR="006A122C" w:rsidRPr="00866F51">
        <w:rPr>
          <w:sz w:val="20"/>
          <w:szCs w:val="20"/>
        </w:rPr>
        <w:t xml:space="preserve">логи, врачи лучевой диагностики. </w:t>
      </w:r>
      <w:r w:rsidRPr="00866F51">
        <w:rPr>
          <w:sz w:val="20"/>
          <w:szCs w:val="20"/>
        </w:rPr>
        <w:t xml:space="preserve">Регистрация участников проводится в на сайте Ассоциации эндокринных хирургов через личный кабинет https://as-endo.ru/lk/login (Участие в форумах - </w:t>
      </w:r>
      <w:r w:rsidR="00BA70F0" w:rsidRPr="00866F51">
        <w:rPr>
          <w:sz w:val="20"/>
          <w:szCs w:val="20"/>
        </w:rPr>
        <w:t>в</w:t>
      </w:r>
      <w:r w:rsidRPr="00866F51">
        <w:rPr>
          <w:sz w:val="20"/>
          <w:szCs w:val="20"/>
        </w:rPr>
        <w:t>ыбрать мероприятие- открыть - стать делегатом) </w:t>
      </w:r>
      <w:r w:rsidRPr="00866F51">
        <w:rPr>
          <w:rStyle w:val="a6"/>
          <w:rFonts w:eastAsia="Calibri"/>
          <w:sz w:val="20"/>
          <w:szCs w:val="20"/>
        </w:rPr>
        <w:t>с 01 марта 2024 года</w:t>
      </w:r>
      <w:r w:rsidRPr="00866F51">
        <w:rPr>
          <w:sz w:val="20"/>
          <w:szCs w:val="20"/>
        </w:rPr>
        <w:t> по адресу: </w:t>
      </w:r>
      <w:hyperlink r:id="rId8" w:history="1">
        <w:r w:rsidRPr="00866F51">
          <w:rPr>
            <w:rStyle w:val="a5"/>
            <w:color w:val="auto"/>
            <w:sz w:val="20"/>
            <w:szCs w:val="20"/>
          </w:rPr>
          <w:t>https://as-endo.ru/</w:t>
        </w:r>
      </w:hyperlink>
    </w:p>
    <w:p w:rsidR="001A33EB" w:rsidRDefault="001A33EB" w:rsidP="00866F51">
      <w:pPr>
        <w:spacing w:after="0" w:line="258" w:lineRule="auto"/>
        <w:ind w:left="567" w:hanging="567"/>
        <w:rPr>
          <w:rFonts w:ascii="Times New Roman" w:eastAsia="Verdana" w:hAnsi="Times New Roman" w:cs="Times New Roman"/>
          <w:b/>
          <w:color w:val="auto"/>
          <w:sz w:val="20"/>
          <w:szCs w:val="20"/>
        </w:rPr>
      </w:pPr>
    </w:p>
    <w:p w:rsidR="001A33EB" w:rsidRPr="001430E4" w:rsidRDefault="001A33EB" w:rsidP="00866F51">
      <w:pPr>
        <w:spacing w:after="0" w:line="258" w:lineRule="auto"/>
        <w:ind w:left="567" w:hanging="567"/>
        <w:rPr>
          <w:rFonts w:ascii="Times New Roman" w:eastAsia="Verdana" w:hAnsi="Times New Roman" w:cs="Times New Roman"/>
          <w:b/>
          <w:color w:val="auto"/>
          <w:sz w:val="20"/>
          <w:szCs w:val="20"/>
        </w:rPr>
      </w:pPr>
    </w:p>
    <w:p w:rsidR="00866F51" w:rsidRPr="00866F51" w:rsidRDefault="00866F51" w:rsidP="00866F51">
      <w:pPr>
        <w:spacing w:after="0" w:line="258" w:lineRule="auto"/>
        <w:ind w:left="567" w:hanging="567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F51">
        <w:rPr>
          <w:rFonts w:ascii="Times New Roman" w:eastAsia="Verdana" w:hAnsi="Times New Roman" w:cs="Times New Roman"/>
          <w:b/>
          <w:color w:val="auto"/>
          <w:sz w:val="20"/>
          <w:szCs w:val="20"/>
        </w:rPr>
        <w:t xml:space="preserve">АССОЦИАЦИЯ ЭНДОКРИННЫХ ХИРУРГОВ </w:t>
      </w:r>
    </w:p>
    <w:p w:rsidR="00866F51" w:rsidRPr="006551FE" w:rsidRDefault="00866F51" w:rsidP="001A33EB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866F51">
        <w:rPr>
          <w:rFonts w:ascii="Times New Roman" w:eastAsia="Verdana" w:hAnsi="Times New Roman" w:cs="Times New Roman"/>
          <w:b/>
          <w:bCs/>
          <w:color w:val="auto"/>
          <w:sz w:val="18"/>
          <w:szCs w:val="18"/>
        </w:rPr>
        <w:t>Юридический адрес: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</w:t>
      </w:r>
      <w:r w:rsidR="001A33EB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РФ, </w:t>
      </w:r>
      <w:r w:rsidRPr="00866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191187, </w:t>
      </w:r>
      <w:r w:rsidR="001A33E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Санкт-Петербург, Литейный округ</w:t>
      </w:r>
      <w:r w:rsidR="006551FE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1A33E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ул.</w:t>
      </w:r>
      <w:r w:rsidR="006551FE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Оружейника </w:t>
      </w:r>
      <w:r w:rsidR="001A33E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Федорова, д.5, лит А, </w:t>
      </w:r>
      <w:r w:rsidRPr="00866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пом. 3Н, рабочее место 1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</w:t>
      </w:r>
    </w:p>
    <w:p w:rsidR="00866F51" w:rsidRPr="00866F51" w:rsidRDefault="00866F51" w:rsidP="00866F51">
      <w:pPr>
        <w:spacing w:after="0" w:line="240" w:lineRule="auto"/>
        <w:ind w:left="567" w:hanging="567"/>
        <w:rPr>
          <w:rFonts w:ascii="Times New Roman" w:eastAsia="Verdana" w:hAnsi="Times New Roman" w:cs="Times New Roman"/>
          <w:color w:val="auto"/>
          <w:sz w:val="18"/>
          <w:szCs w:val="18"/>
        </w:rPr>
      </w:pPr>
      <w:r w:rsidRPr="00866F51">
        <w:rPr>
          <w:rFonts w:ascii="Times New Roman" w:eastAsia="Verdana" w:hAnsi="Times New Roman" w:cs="Times New Roman"/>
          <w:b/>
          <w:color w:val="auto"/>
          <w:sz w:val="18"/>
          <w:szCs w:val="18"/>
        </w:rPr>
        <w:t xml:space="preserve">Почтовый </w:t>
      </w:r>
      <w:proofErr w:type="gramStart"/>
      <w:r w:rsidRPr="00866F51">
        <w:rPr>
          <w:rFonts w:ascii="Times New Roman" w:eastAsia="Verdana" w:hAnsi="Times New Roman" w:cs="Times New Roman"/>
          <w:b/>
          <w:color w:val="auto"/>
          <w:sz w:val="18"/>
          <w:szCs w:val="18"/>
        </w:rPr>
        <w:t>адрес:</w:t>
      </w:r>
      <w:r w:rsidR="001A33EB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 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</w:t>
      </w:r>
      <w:proofErr w:type="gramEnd"/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  </w:t>
      </w:r>
      <w:r w:rsidR="001A33EB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 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РФ, 194017 г. Санкт-Петербург. ул. Енотаевская, д. 10, кв. 28, Даниелян Наталье.  ОГРН 1167800053695, </w:t>
      </w:r>
    </w:p>
    <w:p w:rsidR="00866F51" w:rsidRPr="00866F51" w:rsidRDefault="00866F51" w:rsidP="00866F51">
      <w:pPr>
        <w:spacing w:after="0" w:line="240" w:lineRule="auto"/>
        <w:ind w:left="567" w:hanging="567"/>
        <w:rPr>
          <w:rFonts w:ascii="Times New Roman" w:hAnsi="Times New Roman" w:cs="Times New Roman"/>
          <w:color w:val="auto"/>
          <w:sz w:val="18"/>
          <w:szCs w:val="18"/>
        </w:rPr>
      </w:pP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                                     </w:t>
      </w:r>
      <w:r w:rsidR="001A33EB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 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ИНН 7839069493, КПП 783901001 р/с 40703810890190000048, к/с 30101810900000000790 </w:t>
      </w:r>
    </w:p>
    <w:p w:rsidR="00866F51" w:rsidRPr="00866F51" w:rsidRDefault="00866F51" w:rsidP="00866F51">
      <w:pPr>
        <w:spacing w:after="0" w:line="240" w:lineRule="auto"/>
        <w:ind w:left="567" w:hanging="567"/>
        <w:rPr>
          <w:rFonts w:ascii="Times New Roman" w:eastAsia="Verdana" w:hAnsi="Times New Roman" w:cs="Times New Roman"/>
          <w:color w:val="auto"/>
          <w:sz w:val="18"/>
          <w:szCs w:val="18"/>
        </w:rPr>
      </w:pPr>
      <w:proofErr w:type="gramStart"/>
      <w:r w:rsidRPr="00866F51">
        <w:rPr>
          <w:rFonts w:ascii="Times New Roman" w:eastAsia="Verdana" w:hAnsi="Times New Roman" w:cs="Times New Roman"/>
          <w:b/>
          <w:bCs/>
          <w:color w:val="auto"/>
          <w:sz w:val="18"/>
          <w:szCs w:val="18"/>
        </w:rPr>
        <w:t xml:space="preserve">Банк:   </w:t>
      </w:r>
      <w:proofErr w:type="gramEnd"/>
      <w:r w:rsidRPr="00866F51">
        <w:rPr>
          <w:rFonts w:ascii="Times New Roman" w:eastAsia="Verdana" w:hAnsi="Times New Roman" w:cs="Times New Roman"/>
          <w:b/>
          <w:bCs/>
          <w:color w:val="auto"/>
          <w:sz w:val="18"/>
          <w:szCs w:val="18"/>
        </w:rPr>
        <w:t xml:space="preserve">                       </w:t>
      </w:r>
      <w:r w:rsidR="001A33EB">
        <w:rPr>
          <w:rFonts w:ascii="Times New Roman" w:eastAsia="Verdana" w:hAnsi="Times New Roman" w:cs="Times New Roman"/>
          <w:b/>
          <w:bCs/>
          <w:color w:val="auto"/>
          <w:sz w:val="18"/>
          <w:szCs w:val="18"/>
        </w:rPr>
        <w:t xml:space="preserve">  </w:t>
      </w:r>
      <w:r w:rsidRPr="00866F51">
        <w:rPr>
          <w:rFonts w:ascii="Times New Roman" w:eastAsia="Verdana" w:hAnsi="Times New Roman" w:cs="Times New Roman"/>
          <w:b/>
          <w:bCs/>
          <w:color w:val="auto"/>
          <w:sz w:val="18"/>
          <w:szCs w:val="18"/>
        </w:rPr>
        <w:t xml:space="preserve"> 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 БИК 044030790, ПАО «Банк» Санкт-Петербург», Дополните</w:t>
      </w:r>
      <w:r w:rsidR="001A33EB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льный офис пл. Островского д. 7, </w:t>
      </w:r>
      <w:r w:rsidRPr="00866F51">
        <w:rPr>
          <w:rFonts w:ascii="Times New Roman" w:eastAsia="Verdana" w:hAnsi="Times New Roman" w:cs="Times New Roman"/>
          <w:color w:val="auto"/>
          <w:sz w:val="18"/>
          <w:szCs w:val="18"/>
        </w:rPr>
        <w:t xml:space="preserve">191023 </w:t>
      </w:r>
    </w:p>
    <w:p w:rsidR="00866F51" w:rsidRPr="00866F51" w:rsidRDefault="00866F51" w:rsidP="00866F51">
      <w:pPr>
        <w:spacing w:after="0" w:line="240" w:lineRule="auto"/>
        <w:ind w:left="567" w:hanging="567"/>
        <w:rPr>
          <w:rFonts w:ascii="Times New Roman" w:hAnsi="Times New Roman" w:cs="Times New Roman"/>
          <w:color w:val="auto"/>
          <w:sz w:val="18"/>
          <w:szCs w:val="18"/>
        </w:rPr>
      </w:pPr>
    </w:p>
    <w:p w:rsidR="00866F51" w:rsidRPr="00866F51" w:rsidRDefault="00866F51" w:rsidP="00866F51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866F51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Контакт для получения более подробной информации по вопросам участия </w:t>
      </w:r>
    </w:p>
    <w:p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66F51">
        <w:rPr>
          <w:i/>
          <w:iCs/>
          <w:noProof/>
          <w:color w:val="auto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9C5EFE3" wp14:editId="4990C383">
            <wp:simplePos x="0" y="0"/>
            <wp:positionH relativeFrom="margin">
              <wp:posOffset>5087620</wp:posOffset>
            </wp:positionH>
            <wp:positionV relativeFrom="margin">
              <wp:posOffset>8656141</wp:posOffset>
            </wp:positionV>
            <wp:extent cx="1099185" cy="1112520"/>
            <wp:effectExtent l="0" t="0" r="5715" b="0"/>
            <wp:wrapSquare wrapText="bothSides"/>
            <wp:docPr id="2897276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27602" name="Рисунок 2897276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51">
        <w:rPr>
          <w:rFonts w:ascii="Times New Roman" w:hAnsi="Times New Roman" w:cs="Times New Roman"/>
          <w:color w:val="auto"/>
          <w:sz w:val="18"/>
          <w:szCs w:val="18"/>
        </w:rPr>
        <w:t xml:space="preserve">Исполнительный директор АЭХ Даниелян Наталья Владимировна, </w:t>
      </w:r>
    </w:p>
    <w:p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866F51">
        <w:rPr>
          <w:b/>
          <w:i/>
          <w:noProof/>
          <w:color w:val="auto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E5D256A">
            <wp:simplePos x="0" y="0"/>
            <wp:positionH relativeFrom="margin">
              <wp:posOffset>4224526</wp:posOffset>
            </wp:positionH>
            <wp:positionV relativeFrom="margin">
              <wp:posOffset>8807365</wp:posOffset>
            </wp:positionV>
            <wp:extent cx="1612900" cy="723900"/>
            <wp:effectExtent l="0" t="0" r="0" b="0"/>
            <wp:wrapSquare wrapText="bothSides"/>
            <wp:docPr id="2061752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52810" name="Рисунок 20617528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F5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E-mail: </w:t>
      </w:r>
      <w:r w:rsidRPr="00866F51">
        <w:rPr>
          <w:rFonts w:ascii="Times New Roman" w:hAnsi="Times New Roman" w:cs="Times New Roman"/>
          <w:color w:val="auto"/>
          <w:sz w:val="18"/>
          <w:szCs w:val="18"/>
          <w:u w:val="single" w:color="0000FF"/>
          <w:lang w:val="en-US"/>
        </w:rPr>
        <w:t xml:space="preserve">asendo.org@gmail.com </w:t>
      </w:r>
      <w:r w:rsidRPr="00866F5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+7 (911) 904-98-58   </w:t>
      </w:r>
    </w:p>
    <w:p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</w:p>
    <w:p w:rsidR="00866F51" w:rsidRPr="00866F51" w:rsidRDefault="00866F51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:rsidR="00A24BA5" w:rsidRPr="00866F51" w:rsidRDefault="00BA70F0" w:rsidP="00866F51">
      <w:pPr>
        <w:pStyle w:val="a7"/>
        <w:shd w:val="clear" w:color="auto" w:fill="FFFFFF"/>
        <w:spacing w:before="0" w:beforeAutospacing="0" w:after="0" w:afterAutospacing="0"/>
        <w:rPr>
          <w:b/>
          <w:i/>
          <w:noProof/>
          <w:sz w:val="20"/>
          <w:szCs w:val="20"/>
        </w:rPr>
      </w:pPr>
      <w:r w:rsidRPr="00866F51">
        <w:rPr>
          <w:i/>
          <w:kern w:val="36"/>
          <w:sz w:val="20"/>
          <w:szCs w:val="20"/>
        </w:rPr>
        <w:t xml:space="preserve">С уважением, </w:t>
      </w:r>
      <w:r w:rsidRPr="00866F51">
        <w:rPr>
          <w:i/>
          <w:sz w:val="20"/>
          <w:szCs w:val="20"/>
        </w:rPr>
        <w:t>Президент Ассоциации эндокринных хирургов (АЭХ)</w:t>
      </w:r>
      <w:r w:rsidRPr="00866F51">
        <w:rPr>
          <w:b/>
          <w:i/>
          <w:noProof/>
          <w:sz w:val="20"/>
          <w:szCs w:val="20"/>
        </w:rPr>
        <w:t xml:space="preserve"> </w:t>
      </w:r>
    </w:p>
    <w:p w:rsidR="00BA70F0" w:rsidRPr="00866F51" w:rsidRDefault="00BA70F0" w:rsidP="00866F51">
      <w:pPr>
        <w:pStyle w:val="a7"/>
        <w:shd w:val="clear" w:color="auto" w:fill="FFFFFF"/>
        <w:spacing w:before="0" w:beforeAutospacing="0" w:after="0" w:afterAutospacing="0"/>
        <w:rPr>
          <w:i/>
          <w:sz w:val="20"/>
          <w:szCs w:val="20"/>
          <w:u w:val="single"/>
        </w:rPr>
      </w:pPr>
      <w:r w:rsidRPr="00866F51">
        <w:rPr>
          <w:b/>
          <w:i/>
          <w:sz w:val="20"/>
          <w:szCs w:val="20"/>
        </w:rPr>
        <w:t>Ромащенко Павел Николаевич</w:t>
      </w:r>
    </w:p>
    <w:p w:rsidR="00BA70F0" w:rsidRPr="00866F51" w:rsidRDefault="00BA70F0" w:rsidP="00BA70F0">
      <w:pPr>
        <w:spacing w:after="0" w:line="240" w:lineRule="auto"/>
        <w:rPr>
          <w:rFonts w:ascii="Times New Roman" w:hAnsi="Times New Roman" w:cs="Times New Roman"/>
          <w:color w:val="auto"/>
          <w:kern w:val="36"/>
        </w:rPr>
      </w:pPr>
    </w:p>
    <w:p w:rsidR="00784C0A" w:rsidRDefault="00784C0A" w:rsidP="00111473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</w:p>
    <w:sectPr w:rsidR="00784C0A" w:rsidSect="00866F51">
      <w:footerReference w:type="even" r:id="rId11"/>
      <w:footerReference w:type="default" r:id="rId12"/>
      <w:footerReference w:type="first" r:id="rId13"/>
      <w:pgSz w:w="11911" w:h="16841"/>
      <w:pgMar w:top="0" w:right="709" w:bottom="681" w:left="85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45" w:rsidRDefault="00AF7445">
      <w:pPr>
        <w:spacing w:after="0" w:line="240" w:lineRule="auto"/>
      </w:pPr>
      <w:r>
        <w:separator/>
      </w:r>
    </w:p>
  </w:endnote>
  <w:endnote w:type="continuationSeparator" w:id="0">
    <w:p w:rsidR="00AF7445" w:rsidRDefault="00A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64364" w:rsidRDefault="008006A6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0E4">
      <w:rPr>
        <w:noProof/>
      </w:rPr>
      <w:t>1</w:t>
    </w:r>
    <w:r>
      <w:fldChar w:fldCharType="end"/>
    </w:r>
    <w:r>
      <w:t xml:space="preserve"> </w:t>
    </w:r>
  </w:p>
  <w:p w:rsidR="00C64364" w:rsidRDefault="008006A6">
    <w:pPr>
      <w:spacing w:after="0"/>
      <w:ind w:left="1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64364" w:rsidRDefault="008006A6">
    <w:pPr>
      <w:spacing w:after="0"/>
      <w:ind w:left="1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45" w:rsidRDefault="00AF7445">
      <w:pPr>
        <w:spacing w:after="0" w:line="240" w:lineRule="auto"/>
      </w:pPr>
      <w:r>
        <w:separator/>
      </w:r>
    </w:p>
  </w:footnote>
  <w:footnote w:type="continuationSeparator" w:id="0">
    <w:p w:rsidR="00AF7445" w:rsidRDefault="00AF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1F3"/>
    <w:multiLevelType w:val="hybridMultilevel"/>
    <w:tmpl w:val="D9866896"/>
    <w:lvl w:ilvl="0" w:tplc="9C62E5E0">
      <w:start w:val="10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0E12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0473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0920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8384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33F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A62B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4F8F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8B73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A44D44"/>
    <w:multiLevelType w:val="hybridMultilevel"/>
    <w:tmpl w:val="1FD8FF74"/>
    <w:lvl w:ilvl="0" w:tplc="C67AB63A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/>
        <w:bCs/>
        <w:i w:val="0"/>
        <w:strike w:val="0"/>
        <w:dstrike w:val="0"/>
        <w:color w:val="1F4E79" w:themeColor="accent1" w:themeShade="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EC56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0B0F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4C21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217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EE2A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A9F4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C95A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26B7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64"/>
    <w:rsid w:val="000B1F76"/>
    <w:rsid w:val="00111473"/>
    <w:rsid w:val="001256DE"/>
    <w:rsid w:val="001430E4"/>
    <w:rsid w:val="00144C88"/>
    <w:rsid w:val="001838AF"/>
    <w:rsid w:val="001A33EB"/>
    <w:rsid w:val="001F7E4B"/>
    <w:rsid w:val="0028499D"/>
    <w:rsid w:val="002A5E41"/>
    <w:rsid w:val="002C2FA3"/>
    <w:rsid w:val="00306A3D"/>
    <w:rsid w:val="003E167D"/>
    <w:rsid w:val="005245CD"/>
    <w:rsid w:val="005345FF"/>
    <w:rsid w:val="00601E58"/>
    <w:rsid w:val="00604F79"/>
    <w:rsid w:val="0064452A"/>
    <w:rsid w:val="00647012"/>
    <w:rsid w:val="00647B35"/>
    <w:rsid w:val="00652EFB"/>
    <w:rsid w:val="006551FE"/>
    <w:rsid w:val="006A122C"/>
    <w:rsid w:val="00721524"/>
    <w:rsid w:val="0072711A"/>
    <w:rsid w:val="007376E9"/>
    <w:rsid w:val="00743B48"/>
    <w:rsid w:val="00784C0A"/>
    <w:rsid w:val="007F4041"/>
    <w:rsid w:val="008006A6"/>
    <w:rsid w:val="00802C41"/>
    <w:rsid w:val="00830E0A"/>
    <w:rsid w:val="00866F51"/>
    <w:rsid w:val="008703C7"/>
    <w:rsid w:val="008E7012"/>
    <w:rsid w:val="008F4969"/>
    <w:rsid w:val="00933237"/>
    <w:rsid w:val="00946534"/>
    <w:rsid w:val="009F2A34"/>
    <w:rsid w:val="009F4DFA"/>
    <w:rsid w:val="00A24BA5"/>
    <w:rsid w:val="00A80E09"/>
    <w:rsid w:val="00AF7445"/>
    <w:rsid w:val="00B30B53"/>
    <w:rsid w:val="00B80F66"/>
    <w:rsid w:val="00BA70F0"/>
    <w:rsid w:val="00C301F9"/>
    <w:rsid w:val="00C365C6"/>
    <w:rsid w:val="00C64364"/>
    <w:rsid w:val="00C80C2C"/>
    <w:rsid w:val="00C81A9D"/>
    <w:rsid w:val="00CB292D"/>
    <w:rsid w:val="00CE4F60"/>
    <w:rsid w:val="00D57EF2"/>
    <w:rsid w:val="00D66FB0"/>
    <w:rsid w:val="00E41D51"/>
    <w:rsid w:val="00E43148"/>
    <w:rsid w:val="00E61F66"/>
    <w:rsid w:val="00E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1019"/>
  <w15:docId w15:val="{731A9790-324E-42AE-BBAB-22C0434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3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012"/>
    <w:rPr>
      <w:rFonts w:ascii="Calibri" w:eastAsia="Calibri" w:hAnsi="Calibri" w:cs="Calibri"/>
      <w:color w:val="000000"/>
    </w:rPr>
  </w:style>
  <w:style w:type="character" w:styleId="a5">
    <w:name w:val="Hyperlink"/>
    <w:basedOn w:val="a0"/>
    <w:uiPriority w:val="99"/>
    <w:unhideWhenUsed/>
    <w:rsid w:val="0064701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F2A34"/>
    <w:rPr>
      <w:b/>
      <w:bCs/>
    </w:rPr>
  </w:style>
  <w:style w:type="paragraph" w:styleId="a7">
    <w:name w:val="Normal (Web)"/>
    <w:basedOn w:val="a"/>
    <w:uiPriority w:val="99"/>
    <w:unhideWhenUsed/>
    <w:rsid w:val="001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652EFB"/>
    <w:pPr>
      <w:ind w:left="720"/>
      <w:contextualSpacing/>
    </w:pPr>
  </w:style>
  <w:style w:type="table" w:styleId="a9">
    <w:name w:val="Table Grid"/>
    <w:basedOn w:val="a1"/>
    <w:uiPriority w:val="59"/>
    <w:rsid w:val="00644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4452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80E0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-endo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Пользователь Windows</cp:lastModifiedBy>
  <cp:revision>3</cp:revision>
  <cp:lastPrinted>2024-01-29T18:19:00Z</cp:lastPrinted>
  <dcterms:created xsi:type="dcterms:W3CDTF">2024-03-31T14:51:00Z</dcterms:created>
  <dcterms:modified xsi:type="dcterms:W3CDTF">2024-04-01T17:14:00Z</dcterms:modified>
</cp:coreProperties>
</file>