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D476C" w14:textId="7201A16F" w:rsidR="006C1830" w:rsidRPr="006C1830" w:rsidRDefault="006C1830" w:rsidP="006C1830">
      <w:pPr>
        <w:spacing w:before="120" w:after="120"/>
        <w:ind w:left="-567"/>
        <w:rPr>
          <w:bCs/>
          <w:spacing w:val="-1"/>
        </w:rPr>
      </w:pPr>
      <w:r w:rsidRPr="006C1830">
        <w:rPr>
          <w:bCs/>
          <w:spacing w:val="-1"/>
        </w:rPr>
        <w:drawing>
          <wp:inline distT="0" distB="0" distL="0" distR="0" wp14:anchorId="6523E9CD" wp14:editId="02147C99">
            <wp:extent cx="7008495" cy="1617345"/>
            <wp:effectExtent l="0" t="0" r="1905" b="1905"/>
            <wp:docPr id="12780859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49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E1F9" w14:textId="0AC992CC" w:rsidR="00E374EC" w:rsidRDefault="00E374EC" w:rsidP="008649B3">
      <w:pPr>
        <w:spacing w:before="120" w:after="120"/>
        <w:ind w:left="-567"/>
        <w:rPr>
          <w:bCs/>
          <w:spacing w:val="-1"/>
        </w:rPr>
      </w:pPr>
    </w:p>
    <w:p w14:paraId="5B2DB6B1" w14:textId="6D3D43D1" w:rsidR="00E374EC" w:rsidRDefault="00E374EC" w:rsidP="00E374EC">
      <w:pPr>
        <w:spacing w:before="120" w:after="120"/>
        <w:ind w:left="-567"/>
        <w:rPr>
          <w:bCs/>
          <w:spacing w:val="-1"/>
        </w:rPr>
      </w:pPr>
      <w:r>
        <w:rPr>
          <w:bCs/>
          <w:spacing w:val="-1"/>
        </w:rPr>
        <w:t xml:space="preserve">Научно-практическая конференция </w:t>
      </w:r>
      <w:r w:rsidRPr="00886E37">
        <w:rPr>
          <w:bCs/>
          <w:spacing w:val="-1"/>
        </w:rPr>
        <w:t>«</w:t>
      </w:r>
      <w:r w:rsidRPr="00C83E17">
        <w:rPr>
          <w:b/>
          <w:spacing w:val="-1"/>
        </w:rPr>
        <w:t>Передовые технологии в эндокринологии, эндокринной хирургии и онкологии. Нерешенные вопросы клинических рекомендаций</w:t>
      </w:r>
      <w:r>
        <w:rPr>
          <w:b/>
          <w:spacing w:val="-1"/>
        </w:rPr>
        <w:t xml:space="preserve"> по лечению дифференцированного рака щитовидной железы</w:t>
      </w:r>
      <w:r w:rsidRPr="00C83E17">
        <w:rPr>
          <w:b/>
          <w:spacing w:val="-1"/>
        </w:rPr>
        <w:t>»</w:t>
      </w:r>
      <w:r>
        <w:rPr>
          <w:bCs/>
          <w:spacing w:val="-1"/>
        </w:rPr>
        <w:br/>
      </w:r>
      <w:r>
        <w:rPr>
          <w:b/>
          <w:bCs/>
          <w:sz w:val="32"/>
          <w:szCs w:val="32"/>
        </w:rPr>
        <w:br/>
      </w:r>
      <w:r w:rsidRPr="00F83F38">
        <w:rPr>
          <w:b/>
          <w:spacing w:val="-1"/>
        </w:rPr>
        <w:t>Дат</w:t>
      </w:r>
      <w:r>
        <w:rPr>
          <w:b/>
          <w:spacing w:val="-1"/>
        </w:rPr>
        <w:t>а</w:t>
      </w:r>
      <w:r w:rsidRPr="00F83F38">
        <w:rPr>
          <w:b/>
          <w:spacing w:val="-1"/>
        </w:rPr>
        <w:t xml:space="preserve">: </w:t>
      </w:r>
      <w:r>
        <w:t xml:space="preserve">8 апреля 2025 г. </w:t>
      </w:r>
      <w:r>
        <w:br/>
      </w:r>
      <w:r>
        <w:br/>
      </w:r>
      <w:r>
        <w:rPr>
          <w:b/>
          <w:bCs/>
          <w:spacing w:val="-1"/>
        </w:rPr>
        <w:t>Организаторы:</w:t>
      </w:r>
      <w:r>
        <w:rPr>
          <w:iCs/>
        </w:rPr>
        <w:t xml:space="preserve"> </w:t>
      </w:r>
      <w:r w:rsidRPr="00B261CF">
        <w:rPr>
          <w:bCs/>
          <w:spacing w:val="-1"/>
        </w:rPr>
        <w:t xml:space="preserve">ФГБУ </w:t>
      </w:r>
      <w:r>
        <w:rPr>
          <w:bCs/>
          <w:spacing w:val="-1"/>
        </w:rPr>
        <w:t>«</w:t>
      </w:r>
      <w:r w:rsidRPr="00B261CF">
        <w:rPr>
          <w:bCs/>
          <w:spacing w:val="-1"/>
        </w:rPr>
        <w:t>Национальный медико-хирургический центр им. Н.И. Пирогова</w:t>
      </w:r>
      <w:r>
        <w:rPr>
          <w:bCs/>
          <w:spacing w:val="-1"/>
        </w:rPr>
        <w:t>»</w:t>
      </w:r>
      <w:r w:rsidRPr="00B261CF">
        <w:rPr>
          <w:bCs/>
          <w:spacing w:val="-1"/>
        </w:rPr>
        <w:t xml:space="preserve"> Минздрава России</w:t>
      </w:r>
      <w:r>
        <w:rPr>
          <w:bCs/>
          <w:spacing w:val="-1"/>
        </w:rPr>
        <w:t xml:space="preserve">, </w:t>
      </w:r>
      <w:r w:rsidRPr="00397F1F">
        <w:rPr>
          <w:bCs/>
          <w:spacing w:val="-1"/>
        </w:rPr>
        <w:t xml:space="preserve">Кафедра хирургии с курсом хирургической эндокринологии Института усовершенствования врачей </w:t>
      </w:r>
      <w:r>
        <w:rPr>
          <w:bCs/>
          <w:spacing w:val="-1"/>
        </w:rPr>
        <w:t xml:space="preserve">ФГБУ </w:t>
      </w:r>
      <w:r w:rsidRPr="00397F1F">
        <w:rPr>
          <w:bCs/>
          <w:spacing w:val="-1"/>
        </w:rPr>
        <w:t>«Националь</w:t>
      </w:r>
      <w:r>
        <w:rPr>
          <w:bCs/>
          <w:spacing w:val="-1"/>
        </w:rPr>
        <w:t>ный</w:t>
      </w:r>
      <w:r w:rsidRPr="00397F1F">
        <w:rPr>
          <w:bCs/>
          <w:spacing w:val="-1"/>
        </w:rPr>
        <w:t xml:space="preserve"> медико-хирургическ</w:t>
      </w:r>
      <w:r>
        <w:rPr>
          <w:bCs/>
          <w:spacing w:val="-1"/>
        </w:rPr>
        <w:t>ий</w:t>
      </w:r>
      <w:r w:rsidRPr="00397F1F">
        <w:rPr>
          <w:bCs/>
          <w:spacing w:val="-1"/>
        </w:rPr>
        <w:t xml:space="preserve"> центр им. Н.И. Пирогова» Минздрава России</w:t>
      </w:r>
      <w:r>
        <w:rPr>
          <w:bCs/>
          <w:spacing w:val="-1"/>
        </w:rPr>
        <w:t xml:space="preserve"> </w:t>
      </w:r>
    </w:p>
    <w:p w14:paraId="03C691ED" w14:textId="77777777" w:rsidR="00E374EC" w:rsidRDefault="00E374EC" w:rsidP="00E374EC">
      <w:pPr>
        <w:spacing w:before="120" w:after="120"/>
        <w:ind w:left="-567"/>
        <w:rPr>
          <w:bCs/>
          <w:spacing w:val="-1"/>
        </w:rPr>
      </w:pPr>
      <w:r w:rsidRPr="00C83E17">
        <w:rPr>
          <w:b/>
          <w:spacing w:val="-1"/>
        </w:rPr>
        <w:t>При поддержке</w:t>
      </w:r>
      <w:r w:rsidRPr="00C83E17">
        <w:rPr>
          <w:bCs/>
          <w:spacing w:val="-1"/>
        </w:rPr>
        <w:t xml:space="preserve"> Российского общества хирургов</w:t>
      </w:r>
      <w:r>
        <w:rPr>
          <w:bCs/>
          <w:spacing w:val="-1"/>
        </w:rPr>
        <w:t xml:space="preserve">, </w:t>
      </w:r>
      <w:r w:rsidRPr="00C83E17">
        <w:rPr>
          <w:bCs/>
          <w:spacing w:val="-1"/>
        </w:rPr>
        <w:t>Ассоциации эндокринных хирурго</w:t>
      </w:r>
      <w:r>
        <w:rPr>
          <w:bCs/>
          <w:spacing w:val="-1"/>
        </w:rPr>
        <w:t xml:space="preserve">в, </w:t>
      </w:r>
      <w:r w:rsidRPr="00846E7A">
        <w:rPr>
          <w:bCs/>
          <w:spacing w:val="-1"/>
        </w:rPr>
        <w:t>Благотворительного фонда содействия профилактике и лечению онкологических заболеваний "Продлевая жизни"</w:t>
      </w:r>
    </w:p>
    <w:p w14:paraId="1C2BA9D0" w14:textId="77AA373B" w:rsidR="008649B3" w:rsidRDefault="00E374EC" w:rsidP="008649B3">
      <w:pPr>
        <w:spacing w:before="120" w:after="120"/>
        <w:ind w:left="-567"/>
      </w:pPr>
      <w:r>
        <w:rPr>
          <w:b/>
          <w:spacing w:val="-1"/>
        </w:rPr>
        <w:t>Место проведения:</w:t>
      </w:r>
      <w:r>
        <w:rPr>
          <w:bCs/>
        </w:rPr>
        <w:t xml:space="preserve"> </w:t>
      </w:r>
      <w:r w:rsidRPr="00C83E17">
        <w:rPr>
          <w:bCs/>
          <w:spacing w:val="-1"/>
        </w:rPr>
        <w:t xml:space="preserve">г. Москва, ул. Нижняя Первомайская, д. 70, корпус 19, </w:t>
      </w:r>
      <w:r w:rsidR="009E067B">
        <w:rPr>
          <w:bCs/>
          <w:spacing w:val="-1"/>
        </w:rPr>
        <w:t>актовый</w:t>
      </w:r>
      <w:r w:rsidRPr="00C83E17">
        <w:rPr>
          <w:bCs/>
          <w:spacing w:val="-1"/>
        </w:rPr>
        <w:t xml:space="preserve"> зал (ФГБУ «НМХЦ им. Н.И. Пирогова» Минздрава России)</w:t>
      </w:r>
      <w:r w:rsidRPr="00C83E17">
        <w:rPr>
          <w:b/>
          <w:bCs/>
          <w:spacing w:val="-1"/>
        </w:rPr>
        <w:t xml:space="preserve"> </w:t>
      </w:r>
      <w:r w:rsidRPr="00034E73">
        <w:rPr>
          <w:b/>
          <w:bCs/>
          <w:spacing w:val="-1"/>
        </w:rPr>
        <w:br/>
      </w:r>
    </w:p>
    <w:p w14:paraId="6893FCB5" w14:textId="715B067D" w:rsidR="00D06D78" w:rsidRPr="0027639B" w:rsidRDefault="00D00777" w:rsidP="0027639B">
      <w:pPr>
        <w:spacing w:before="120" w:after="120"/>
        <w:ind w:left="-567"/>
        <w:rPr>
          <w:b/>
          <w:bCs/>
          <w:spacing w:val="-1"/>
        </w:rPr>
      </w:pPr>
      <w:r w:rsidRPr="008649B3">
        <w:rPr>
          <w:b/>
          <w:bCs/>
        </w:rPr>
        <w:t xml:space="preserve">ПРЕДВАРИТЕЛЬНАЯ </w:t>
      </w:r>
      <w:r w:rsidR="000507B1" w:rsidRPr="008649B3">
        <w:rPr>
          <w:b/>
          <w:bCs/>
        </w:rPr>
        <w:t>ПРОГРАММА</w:t>
      </w:r>
      <w:r w:rsidR="000507B1" w:rsidRPr="008649B3">
        <w:rPr>
          <w:b/>
          <w:bCs/>
        </w:rPr>
        <w:tab/>
      </w:r>
    </w:p>
    <w:tbl>
      <w:tblPr>
        <w:tblStyle w:val="afb"/>
        <w:tblW w:w="11205" w:type="dxa"/>
        <w:jc w:val="center"/>
        <w:tblLook w:val="04A0" w:firstRow="1" w:lastRow="0" w:firstColumn="1" w:lastColumn="0" w:noHBand="0" w:noVBand="1"/>
      </w:tblPr>
      <w:tblGrid>
        <w:gridCol w:w="1838"/>
        <w:gridCol w:w="9367"/>
      </w:tblGrid>
      <w:tr w:rsidR="00D06D78" w14:paraId="1A1161BF" w14:textId="77777777" w:rsidTr="008649B3">
        <w:trPr>
          <w:jc w:val="center"/>
        </w:trPr>
        <w:tc>
          <w:tcPr>
            <w:tcW w:w="1838" w:type="dxa"/>
            <w:shd w:val="clear" w:color="auto" w:fill="31849B" w:themeFill="accent5" w:themeFillShade="BF"/>
          </w:tcPr>
          <w:p w14:paraId="3FD54F6E" w14:textId="7BDCD75B" w:rsidR="00D06D78" w:rsidRPr="008649B3" w:rsidRDefault="000507B1">
            <w:pPr>
              <w:ind w:right="207"/>
              <w:rPr>
                <w:color w:val="FFFFFF" w:themeColor="background1"/>
              </w:rPr>
            </w:pPr>
            <w:r w:rsidRPr="008649B3">
              <w:rPr>
                <w:color w:val="FFFFFF" w:themeColor="background1"/>
              </w:rPr>
              <w:t>08</w:t>
            </w:r>
            <w:r w:rsidR="00E374EC" w:rsidRPr="008649B3">
              <w:rPr>
                <w:color w:val="FFFFFF" w:themeColor="background1"/>
              </w:rPr>
              <w:t>.</w:t>
            </w:r>
            <w:r w:rsidRPr="008649B3">
              <w:rPr>
                <w:color w:val="FFFFFF" w:themeColor="background1"/>
              </w:rPr>
              <w:t>00</w:t>
            </w:r>
            <w:r w:rsidR="00E374EC" w:rsidRPr="008649B3">
              <w:rPr>
                <w:color w:val="FFFFFF" w:themeColor="background1"/>
              </w:rPr>
              <w:t xml:space="preserve"> </w:t>
            </w:r>
            <w:r w:rsidRPr="008649B3">
              <w:rPr>
                <w:color w:val="FFFFFF" w:themeColor="background1"/>
              </w:rPr>
              <w:t>-</w:t>
            </w:r>
            <w:r w:rsidR="00E374EC" w:rsidRPr="008649B3">
              <w:rPr>
                <w:color w:val="FFFFFF" w:themeColor="background1"/>
              </w:rPr>
              <w:t xml:space="preserve"> </w:t>
            </w:r>
            <w:r w:rsidRPr="008649B3">
              <w:rPr>
                <w:color w:val="FFFFFF" w:themeColor="background1"/>
              </w:rPr>
              <w:t>09</w:t>
            </w:r>
            <w:r w:rsidR="00E374EC" w:rsidRPr="008649B3">
              <w:rPr>
                <w:color w:val="FFFFFF" w:themeColor="background1"/>
              </w:rPr>
              <w:t>.</w:t>
            </w:r>
            <w:r w:rsidRPr="008649B3">
              <w:rPr>
                <w:color w:val="FFFFFF" w:themeColor="background1"/>
              </w:rPr>
              <w:t>0</w:t>
            </w:r>
            <w:r w:rsidR="00E374EC" w:rsidRPr="008649B3">
              <w:rPr>
                <w:color w:val="FFFFFF" w:themeColor="background1"/>
              </w:rPr>
              <w:t>0</w:t>
            </w:r>
          </w:p>
        </w:tc>
        <w:tc>
          <w:tcPr>
            <w:tcW w:w="9367" w:type="dxa"/>
            <w:shd w:val="clear" w:color="auto" w:fill="31849B" w:themeFill="accent5" w:themeFillShade="BF"/>
          </w:tcPr>
          <w:p w14:paraId="1B86B66E" w14:textId="623EA934" w:rsidR="00D06D78" w:rsidRDefault="000507B1" w:rsidP="00E374EC">
            <w:pPr>
              <w:ind w:right="207"/>
            </w:pPr>
            <w:r w:rsidRPr="008649B3">
              <w:rPr>
                <w:b/>
                <w:color w:val="FFFFFF" w:themeColor="background1"/>
              </w:rPr>
              <w:t xml:space="preserve">Регистрация </w:t>
            </w:r>
          </w:p>
        </w:tc>
      </w:tr>
      <w:tr w:rsidR="00D06D78" w14:paraId="4E65F989" w14:textId="77777777" w:rsidTr="008649B3">
        <w:trPr>
          <w:jc w:val="center"/>
        </w:trPr>
        <w:tc>
          <w:tcPr>
            <w:tcW w:w="1838" w:type="dxa"/>
          </w:tcPr>
          <w:p w14:paraId="27DF9050" w14:textId="0606D21F" w:rsidR="00D06D78" w:rsidRDefault="00E374EC" w:rsidP="007D788A">
            <w:r>
              <w:t>0</w:t>
            </w:r>
            <w:r w:rsidR="000507B1">
              <w:t>9.00</w:t>
            </w:r>
            <w:r>
              <w:t xml:space="preserve"> </w:t>
            </w:r>
            <w:r w:rsidR="000507B1">
              <w:t>-</w:t>
            </w:r>
            <w:r>
              <w:t xml:space="preserve"> 0</w:t>
            </w:r>
            <w:r w:rsidR="000507B1">
              <w:t>9.</w:t>
            </w:r>
            <w:r w:rsidR="007D788A">
              <w:t>30</w:t>
            </w:r>
          </w:p>
        </w:tc>
        <w:tc>
          <w:tcPr>
            <w:tcW w:w="9367" w:type="dxa"/>
          </w:tcPr>
          <w:p w14:paraId="46B0222E" w14:textId="6547EF6E" w:rsidR="00D06D78" w:rsidRDefault="00E374EC" w:rsidP="00E374EC">
            <w:pPr>
              <w:rPr>
                <w:b/>
              </w:rPr>
            </w:pPr>
            <w:r>
              <w:rPr>
                <w:b/>
              </w:rPr>
              <w:t>Открытие конференции</w:t>
            </w:r>
          </w:p>
          <w:p w14:paraId="458B9D4F" w14:textId="77777777" w:rsidR="00E374EC" w:rsidRDefault="00E374EC" w:rsidP="00E374EC"/>
          <w:p w14:paraId="12B16CD1" w14:textId="1038FE68" w:rsidR="0097378F" w:rsidRDefault="002B5F37" w:rsidP="00E374EC">
            <w:r>
              <w:t xml:space="preserve">О.Э. Карпов, академик РАН, </w:t>
            </w:r>
            <w:r w:rsidR="0097378F">
              <w:t xml:space="preserve">профессор, </w:t>
            </w:r>
            <w:r>
              <w:t>г</w:t>
            </w:r>
            <w:r w:rsidR="000507B1">
              <w:t>енеральный директор ФГБУ «НМХЦ им. Н.И. Пирогова» Минздрава России</w:t>
            </w:r>
          </w:p>
          <w:p w14:paraId="75848CA2" w14:textId="77777777" w:rsidR="00207620" w:rsidRDefault="00207620" w:rsidP="00E374EC"/>
          <w:p w14:paraId="3367DF3E" w14:textId="41A82524" w:rsidR="002B5F37" w:rsidRDefault="00207620" w:rsidP="00E374EC">
            <w:r>
              <w:t xml:space="preserve">П.Н. Ромащенко, член-корреспондент РАН, </w:t>
            </w:r>
            <w:r w:rsidR="009E067B">
              <w:t xml:space="preserve">профессор, </w:t>
            </w:r>
            <w:r>
              <w:t xml:space="preserve">президент Ассоциации эндокринных хирургов, начальник кафедры и клиники факультетской хирургии </w:t>
            </w:r>
            <w:r w:rsidR="002D7238" w:rsidRPr="002D7238">
              <w:t>ФГБВОУ ВО «Военно-медицинская академия им. С.М. Кирова» Министерства обороны Росси</w:t>
            </w:r>
            <w:r w:rsidR="002D7238">
              <w:t>и</w:t>
            </w:r>
          </w:p>
          <w:p w14:paraId="054085E9" w14:textId="77777777" w:rsidR="002D7238" w:rsidRDefault="002D7238" w:rsidP="00E374EC"/>
          <w:p w14:paraId="257031D6" w14:textId="6FD1533A" w:rsidR="002B5F37" w:rsidRDefault="002B5F37" w:rsidP="00E374EC">
            <w:r>
              <w:t xml:space="preserve">П.С. </w:t>
            </w:r>
            <w:proofErr w:type="spellStart"/>
            <w:r>
              <w:t>Ветшев</w:t>
            </w:r>
            <w:proofErr w:type="spellEnd"/>
            <w:r>
              <w:t>, профессор,</w:t>
            </w:r>
            <w:r w:rsidR="009E067B">
              <w:t xml:space="preserve"> </w:t>
            </w:r>
            <w:r w:rsidR="009E067B">
              <w:t>д.м.н.</w:t>
            </w:r>
            <w:r w:rsidR="009E067B">
              <w:t>,</w:t>
            </w:r>
            <w:r>
              <w:t xml:space="preserve"> советник по клинической и научной работе ФГБУ «НМХЦ им. Н.И. Пирогова» Минздрава России</w:t>
            </w:r>
          </w:p>
          <w:p w14:paraId="0C9BC1C9" w14:textId="19826C3C" w:rsidR="00D06D78" w:rsidRDefault="00D06D78" w:rsidP="002B5F37"/>
        </w:tc>
      </w:tr>
      <w:tr w:rsidR="00D06D78" w14:paraId="094AC7F1" w14:textId="77777777" w:rsidTr="008649B3">
        <w:trPr>
          <w:jc w:val="center"/>
        </w:trPr>
        <w:tc>
          <w:tcPr>
            <w:tcW w:w="11205" w:type="dxa"/>
            <w:gridSpan w:val="2"/>
            <w:shd w:val="clear" w:color="auto" w:fill="31849B" w:themeFill="accent5" w:themeFillShade="BF"/>
          </w:tcPr>
          <w:p w14:paraId="5655A00E" w14:textId="54F6F072" w:rsidR="00D06D78" w:rsidRDefault="000507B1">
            <w:pPr>
              <w:rPr>
                <w:iCs/>
                <w:color w:val="FFFFFF" w:themeColor="background1"/>
              </w:rPr>
            </w:pPr>
            <w:r w:rsidRPr="008649B3">
              <w:rPr>
                <w:b/>
                <w:bCs/>
                <w:iCs/>
                <w:color w:val="FFFFFF" w:themeColor="background1"/>
                <w:shd w:val="clear" w:color="auto" w:fill="31849B" w:themeFill="accent5" w:themeFillShade="BF"/>
              </w:rPr>
              <w:t>Секция</w:t>
            </w:r>
            <w:r w:rsidR="002B5F37" w:rsidRPr="008649B3">
              <w:rPr>
                <w:b/>
                <w:bCs/>
                <w:iCs/>
                <w:color w:val="FFFFFF" w:themeColor="background1"/>
                <w:shd w:val="clear" w:color="auto" w:fill="31849B" w:themeFill="accent5" w:themeFillShade="BF"/>
              </w:rPr>
              <w:t xml:space="preserve"> 1</w:t>
            </w:r>
            <w:r w:rsidR="002B5F37" w:rsidRPr="008649B3">
              <w:rPr>
                <w:iCs/>
                <w:color w:val="FFFFFF" w:themeColor="background1"/>
              </w:rPr>
              <w:br/>
            </w:r>
            <w:r w:rsidR="002B5F37" w:rsidRPr="008649B3">
              <w:rPr>
                <w:iCs/>
                <w:color w:val="FFFFFF" w:themeColor="background1"/>
              </w:rPr>
              <w:br/>
            </w:r>
            <w:r w:rsidRPr="008649B3">
              <w:rPr>
                <w:iCs/>
                <w:color w:val="FFFFFF" w:themeColor="background1"/>
              </w:rPr>
              <w:t>Президиум</w:t>
            </w:r>
            <w:r w:rsidR="002B5F37" w:rsidRPr="008649B3">
              <w:rPr>
                <w:iCs/>
                <w:color w:val="FFFFFF" w:themeColor="background1"/>
              </w:rPr>
              <w:t>:</w:t>
            </w:r>
            <w:r w:rsidRPr="008649B3">
              <w:rPr>
                <w:iCs/>
                <w:color w:val="FFFFFF" w:themeColor="background1"/>
              </w:rPr>
              <w:t xml:space="preserve"> академик РАН</w:t>
            </w:r>
            <w:r w:rsidR="0097378F">
              <w:rPr>
                <w:iCs/>
                <w:color w:val="FFFFFF" w:themeColor="background1"/>
              </w:rPr>
              <w:t>, профессор</w:t>
            </w:r>
            <w:r w:rsidR="002B5F37" w:rsidRPr="008649B3">
              <w:rPr>
                <w:iCs/>
                <w:color w:val="FFFFFF" w:themeColor="background1"/>
              </w:rPr>
              <w:t xml:space="preserve"> О.Э. </w:t>
            </w:r>
            <w:r w:rsidRPr="008649B3">
              <w:rPr>
                <w:iCs/>
                <w:color w:val="FFFFFF" w:themeColor="background1"/>
              </w:rPr>
              <w:t>Карпов,</w:t>
            </w:r>
            <w:r w:rsidR="002B5F37" w:rsidRPr="008649B3">
              <w:rPr>
                <w:iCs/>
                <w:color w:val="FFFFFF" w:themeColor="background1"/>
              </w:rPr>
              <w:t xml:space="preserve"> </w:t>
            </w:r>
            <w:r w:rsidRPr="008649B3">
              <w:rPr>
                <w:iCs/>
                <w:color w:val="FFFFFF" w:themeColor="background1"/>
              </w:rPr>
              <w:t>член.-корр</w:t>
            </w:r>
            <w:r w:rsidR="002B5F37" w:rsidRPr="008649B3">
              <w:rPr>
                <w:iCs/>
                <w:color w:val="FFFFFF" w:themeColor="background1"/>
              </w:rPr>
              <w:t>еспондент</w:t>
            </w:r>
            <w:r w:rsidRPr="008649B3">
              <w:rPr>
                <w:iCs/>
                <w:color w:val="FFFFFF" w:themeColor="background1"/>
              </w:rPr>
              <w:t xml:space="preserve"> РАН</w:t>
            </w:r>
            <w:r w:rsidR="002B5F37" w:rsidRPr="008649B3">
              <w:rPr>
                <w:iCs/>
                <w:color w:val="FFFFFF" w:themeColor="background1"/>
              </w:rPr>
              <w:t xml:space="preserve"> П.Н. </w:t>
            </w:r>
            <w:r w:rsidRPr="008649B3">
              <w:rPr>
                <w:iCs/>
                <w:color w:val="FFFFFF" w:themeColor="background1"/>
              </w:rPr>
              <w:t>Ромащенко, проф</w:t>
            </w:r>
            <w:r w:rsidR="00DA4599" w:rsidRPr="008649B3">
              <w:rPr>
                <w:iCs/>
                <w:color w:val="FFFFFF" w:themeColor="background1"/>
              </w:rPr>
              <w:t xml:space="preserve">ессор П.С. </w:t>
            </w:r>
            <w:proofErr w:type="gramStart"/>
            <w:r w:rsidRPr="008649B3">
              <w:rPr>
                <w:iCs/>
                <w:color w:val="FFFFFF" w:themeColor="background1"/>
              </w:rPr>
              <w:t>Ветшев,  проф</w:t>
            </w:r>
            <w:r w:rsidR="00DA4599" w:rsidRPr="008649B3">
              <w:rPr>
                <w:iCs/>
                <w:color w:val="FFFFFF" w:themeColor="background1"/>
              </w:rPr>
              <w:t>ессор</w:t>
            </w:r>
            <w:proofErr w:type="gramEnd"/>
            <w:r w:rsidR="00DA4599" w:rsidRPr="008649B3">
              <w:rPr>
                <w:iCs/>
                <w:color w:val="FFFFFF" w:themeColor="background1"/>
              </w:rPr>
              <w:t xml:space="preserve"> Ю.М.</w:t>
            </w:r>
            <w:r w:rsidRPr="008649B3">
              <w:rPr>
                <w:iCs/>
                <w:color w:val="FFFFFF" w:themeColor="background1"/>
              </w:rPr>
              <w:t xml:space="preserve"> Стойко, доц</w:t>
            </w:r>
            <w:r w:rsidR="00DA4599" w:rsidRPr="008649B3">
              <w:rPr>
                <w:iCs/>
                <w:color w:val="FFFFFF" w:themeColor="background1"/>
              </w:rPr>
              <w:t xml:space="preserve">ент В.А. </w:t>
            </w:r>
            <w:r w:rsidRPr="008649B3">
              <w:rPr>
                <w:iCs/>
                <w:color w:val="FFFFFF" w:themeColor="background1"/>
              </w:rPr>
              <w:t xml:space="preserve">Животов </w:t>
            </w:r>
          </w:p>
          <w:p w14:paraId="3922DB7B" w14:textId="60DC906D" w:rsidR="008649B3" w:rsidRPr="002B5F37" w:rsidRDefault="008649B3">
            <w:pPr>
              <w:rPr>
                <w:iCs/>
              </w:rPr>
            </w:pPr>
          </w:p>
        </w:tc>
      </w:tr>
      <w:tr w:rsidR="00DA4599" w14:paraId="1DE98786" w14:textId="77777777" w:rsidTr="008649B3">
        <w:trPr>
          <w:jc w:val="center"/>
        </w:trPr>
        <w:tc>
          <w:tcPr>
            <w:tcW w:w="1838" w:type="dxa"/>
          </w:tcPr>
          <w:p w14:paraId="14E51C41" w14:textId="468CA643" w:rsidR="00DA4599" w:rsidRDefault="00DA4599">
            <w:r>
              <w:t>09.30 - 09.45</w:t>
            </w:r>
          </w:p>
        </w:tc>
        <w:tc>
          <w:tcPr>
            <w:tcW w:w="9367" w:type="dxa"/>
          </w:tcPr>
          <w:p w14:paraId="776CA030" w14:textId="2611C67A" w:rsidR="00DA4599" w:rsidRDefault="00DA4599">
            <w:pPr>
              <w:rPr>
                <w:b/>
                <w:bCs/>
              </w:rPr>
            </w:pPr>
            <w:r w:rsidRPr="00DA4599">
              <w:rPr>
                <w:b/>
                <w:bCs/>
              </w:rPr>
              <w:t xml:space="preserve">НМХЦ им. Н.И. Пирогова - территория инновационной медицины </w:t>
            </w:r>
          </w:p>
          <w:p w14:paraId="71A17EBC" w14:textId="77777777" w:rsidR="008649B3" w:rsidRPr="00DA4599" w:rsidRDefault="008649B3">
            <w:pPr>
              <w:rPr>
                <w:b/>
                <w:bCs/>
              </w:rPr>
            </w:pPr>
          </w:p>
          <w:p w14:paraId="34363059" w14:textId="0A7E07C2" w:rsidR="00DA4599" w:rsidRPr="00BF6883" w:rsidRDefault="00DA4599" w:rsidP="00DA4599">
            <w:pPr>
              <w:rPr>
                <w:color w:val="000000" w:themeColor="text1"/>
              </w:rPr>
            </w:pPr>
            <w:r>
              <w:t xml:space="preserve">В.А. Животов, </w:t>
            </w:r>
            <w:r w:rsidR="00BF6883">
              <w:t xml:space="preserve">доцент, </w:t>
            </w:r>
            <w:r>
              <w:rPr>
                <w:color w:val="000000" w:themeColor="text1"/>
              </w:rPr>
              <w:t>ФГБУ «НМХЦ им. Н.И. Пирогова» Минздрава России, Москва</w:t>
            </w:r>
          </w:p>
        </w:tc>
      </w:tr>
      <w:tr w:rsidR="00DA4599" w14:paraId="1EC47165" w14:textId="77777777" w:rsidTr="008649B3">
        <w:trPr>
          <w:jc w:val="center"/>
        </w:trPr>
        <w:tc>
          <w:tcPr>
            <w:tcW w:w="1838" w:type="dxa"/>
          </w:tcPr>
          <w:p w14:paraId="2300D435" w14:textId="604471F5" w:rsidR="00DA4599" w:rsidRDefault="00DA4599" w:rsidP="00A0156E">
            <w:r>
              <w:lastRenderedPageBreak/>
              <w:t>09.45 - 10.05</w:t>
            </w:r>
          </w:p>
        </w:tc>
        <w:tc>
          <w:tcPr>
            <w:tcW w:w="9367" w:type="dxa"/>
          </w:tcPr>
          <w:p w14:paraId="3D05FBD2" w14:textId="77777777" w:rsidR="00DA4599" w:rsidRPr="00DA4599" w:rsidRDefault="00DA4599" w:rsidP="00A0156E">
            <w:pPr>
              <w:widowControl w:val="0"/>
              <w:rPr>
                <w:b/>
                <w:bCs/>
                <w:color w:val="000000" w:themeColor="text1"/>
              </w:rPr>
            </w:pPr>
            <w:r w:rsidRPr="00DA4599">
              <w:rPr>
                <w:b/>
                <w:bCs/>
                <w:color w:val="000000" w:themeColor="text1"/>
              </w:rPr>
              <w:t xml:space="preserve">Микрокарциномы щитовидной железы: как их лечить, руководствуясь клиническими  рекомендациями? </w:t>
            </w:r>
          </w:p>
          <w:p w14:paraId="27F0F9CF" w14:textId="77777777" w:rsidR="00DA4599" w:rsidRDefault="00DA4599" w:rsidP="00A0156E">
            <w:pPr>
              <w:widowControl w:val="0"/>
              <w:rPr>
                <w:color w:val="000000" w:themeColor="text1"/>
              </w:rPr>
            </w:pPr>
          </w:p>
          <w:p w14:paraId="348ECFB2" w14:textId="77777777" w:rsidR="00CF1502" w:rsidRDefault="00CF1502" w:rsidP="00A0156E">
            <w:pPr>
              <w:rPr>
                <w:color w:val="000000" w:themeColor="text1"/>
              </w:rPr>
            </w:pPr>
            <w:r>
              <w:t xml:space="preserve">А.И. </w:t>
            </w:r>
            <w:proofErr w:type="spellStart"/>
            <w:r>
              <w:rPr>
                <w:color w:val="000000" w:themeColor="text1"/>
              </w:rPr>
              <w:t>Ландяк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14:paraId="26BCA96E" w14:textId="65C2B887" w:rsidR="00207620" w:rsidRDefault="00DA4599" w:rsidP="00A0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В.А. Животов</w:t>
            </w:r>
            <w:r>
              <w:t xml:space="preserve">, </w:t>
            </w:r>
            <w:r w:rsidR="00BF6883">
              <w:t>доцент</w:t>
            </w:r>
          </w:p>
          <w:p w14:paraId="424CFE4C" w14:textId="25A89A06" w:rsidR="00DA4599" w:rsidRDefault="00207620" w:rsidP="00A0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А.С. Казанцев </w:t>
            </w:r>
            <w:r w:rsidR="00BB587B">
              <w:rPr>
                <w:color w:val="000000" w:themeColor="text1"/>
              </w:rPr>
              <w:br/>
            </w:r>
            <w:r w:rsidR="00DA4599">
              <w:rPr>
                <w:color w:val="000000" w:themeColor="text1"/>
              </w:rPr>
              <w:t xml:space="preserve">В.М. </w:t>
            </w:r>
            <w:proofErr w:type="spellStart"/>
            <w:r w:rsidR="00DA4599">
              <w:rPr>
                <w:color w:val="000000" w:themeColor="text1"/>
              </w:rPr>
              <w:t>Плахотняя</w:t>
            </w:r>
            <w:proofErr w:type="spellEnd"/>
            <w:r w:rsidR="00BB587B">
              <w:rPr>
                <w:color w:val="000000" w:themeColor="text1"/>
              </w:rPr>
              <w:br/>
            </w:r>
            <w:r w:rsidR="00DA4599">
              <w:rPr>
                <w:color w:val="000000" w:themeColor="text1"/>
              </w:rPr>
              <w:t>ФГБУ «НМХЦ им. Н.И. Пирогова» Минздрава России, Москва</w:t>
            </w:r>
          </w:p>
        </w:tc>
      </w:tr>
      <w:tr w:rsidR="00BF6883" w14:paraId="68076941" w14:textId="77777777" w:rsidTr="008649B3">
        <w:trPr>
          <w:jc w:val="center"/>
        </w:trPr>
        <w:tc>
          <w:tcPr>
            <w:tcW w:w="1838" w:type="dxa"/>
          </w:tcPr>
          <w:p w14:paraId="713EE39D" w14:textId="77EC1FE5" w:rsidR="00BF6883" w:rsidRDefault="00BF6883" w:rsidP="00A0156E">
            <w:r>
              <w:t>10.05 - 10.20</w:t>
            </w:r>
          </w:p>
        </w:tc>
        <w:tc>
          <w:tcPr>
            <w:tcW w:w="9367" w:type="dxa"/>
          </w:tcPr>
          <w:p w14:paraId="2AA83DD5" w14:textId="33252FA6" w:rsidR="00BF6883" w:rsidRPr="0045603E" w:rsidRDefault="00BF6883" w:rsidP="00A0156E">
            <w:pPr>
              <w:rPr>
                <w:color w:val="000000" w:themeColor="text1"/>
              </w:rPr>
            </w:pPr>
            <w:r w:rsidRPr="00BF6883">
              <w:rPr>
                <w:b/>
                <w:bCs/>
                <w:color w:val="000000" w:themeColor="text1"/>
              </w:rPr>
              <w:t xml:space="preserve">Роль и место ультразвукового исследования в ведении пациентов с </w:t>
            </w:r>
            <w:r w:rsidR="00863953">
              <w:rPr>
                <w:b/>
                <w:bCs/>
                <w:color w:val="000000" w:themeColor="text1"/>
              </w:rPr>
              <w:t>дифференцированным раком щитовидной железы</w:t>
            </w:r>
            <w:r w:rsidRPr="00BF6883">
              <w:rPr>
                <w:b/>
                <w:bCs/>
                <w:color w:val="000000" w:themeColor="text1"/>
              </w:rPr>
              <w:t>. По материалам клинических рекомендаций</w:t>
            </w:r>
          </w:p>
          <w:p w14:paraId="0CB71E05" w14:textId="0C5FFB6D" w:rsidR="00BF6883" w:rsidRPr="00BF6883" w:rsidRDefault="00BF6883" w:rsidP="00A0156E">
            <w:r>
              <w:br/>
              <w:t xml:space="preserve">Ю.П. </w:t>
            </w:r>
            <w:r w:rsidRPr="00BD3539">
              <w:t>Сыч</w:t>
            </w:r>
            <w:r>
              <w:t xml:space="preserve">, к.м.н., </w:t>
            </w:r>
            <w:r w:rsidR="009E067B">
              <w:t xml:space="preserve">доцент, </w:t>
            </w:r>
            <w:r w:rsidR="0097378F">
              <w:t>ФГАОУ ВО Первый МГМУ им. И.М. Сеченова Минздрава России (Сеченовский Университет)</w:t>
            </w:r>
          </w:p>
        </w:tc>
      </w:tr>
      <w:tr w:rsidR="00BF6883" w14:paraId="19E455B0" w14:textId="77777777" w:rsidTr="008649B3">
        <w:trPr>
          <w:trHeight w:val="276"/>
          <w:jc w:val="center"/>
        </w:trPr>
        <w:tc>
          <w:tcPr>
            <w:tcW w:w="1838" w:type="dxa"/>
          </w:tcPr>
          <w:p w14:paraId="7F5DBF5D" w14:textId="3AACFAB5" w:rsidR="00BF6883" w:rsidRPr="0045603E" w:rsidRDefault="00BF6883" w:rsidP="00A0156E">
            <w:pPr>
              <w:rPr>
                <w:color w:val="000000" w:themeColor="text1"/>
              </w:rPr>
            </w:pPr>
            <w:r w:rsidRPr="0045603E">
              <w:rPr>
                <w:color w:val="000000" w:themeColor="text1"/>
              </w:rPr>
              <w:t>10.25</w:t>
            </w:r>
            <w:r>
              <w:rPr>
                <w:color w:val="000000" w:themeColor="text1"/>
              </w:rPr>
              <w:t xml:space="preserve"> </w:t>
            </w:r>
            <w:r w:rsidRPr="0045603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Pr="0045603E">
              <w:rPr>
                <w:color w:val="000000" w:themeColor="text1"/>
              </w:rPr>
              <w:t>10.45</w:t>
            </w:r>
          </w:p>
        </w:tc>
        <w:tc>
          <w:tcPr>
            <w:tcW w:w="9367" w:type="dxa"/>
          </w:tcPr>
          <w:p w14:paraId="02AF0653" w14:textId="7550F035" w:rsidR="00BF6883" w:rsidRPr="00BF6883" w:rsidRDefault="00BF6883" w:rsidP="00A0156E">
            <w:pPr>
              <w:widowControl w:val="0"/>
              <w:rPr>
                <w:b/>
                <w:bCs/>
              </w:rPr>
            </w:pPr>
            <w:r w:rsidRPr="00BF6883">
              <w:rPr>
                <w:b/>
                <w:bCs/>
              </w:rPr>
              <w:t xml:space="preserve">Морфологические аспекты диагностики дифференцированного рака </w:t>
            </w:r>
            <w:r w:rsidR="009E067B">
              <w:rPr>
                <w:b/>
                <w:bCs/>
              </w:rPr>
              <w:t xml:space="preserve">щитовидной </w:t>
            </w:r>
            <w:r w:rsidRPr="00BF6883">
              <w:rPr>
                <w:b/>
                <w:bCs/>
              </w:rPr>
              <w:t>железы: важные нюансы и возможные ошибки</w:t>
            </w:r>
          </w:p>
          <w:p w14:paraId="32C6A799" w14:textId="77777777" w:rsidR="00BF6883" w:rsidRDefault="00BF6883" w:rsidP="00A0156E">
            <w:pPr>
              <w:widowControl w:val="0"/>
            </w:pPr>
          </w:p>
          <w:p w14:paraId="58B7AFE9" w14:textId="1B91AE9B" w:rsidR="00BF6883" w:rsidRPr="00BF6883" w:rsidRDefault="00BF6883" w:rsidP="00A0156E">
            <w:pPr>
              <w:widowControl w:val="0"/>
            </w:pPr>
            <w:r>
              <w:t xml:space="preserve">Л.Г. </w:t>
            </w:r>
            <w:r w:rsidRPr="003941A8">
              <w:t>Урусова</w:t>
            </w:r>
            <w:r>
              <w:t xml:space="preserve">, </w:t>
            </w:r>
            <w:r w:rsidR="009E067B">
              <w:t>д</w:t>
            </w:r>
            <w:r>
              <w:t xml:space="preserve">.м.н., </w:t>
            </w:r>
            <w:r w:rsidRPr="003941A8">
              <w:t>ФГБУ «НМИЦ эндокринологии» Минздрава России,</w:t>
            </w:r>
            <w:r>
              <w:t xml:space="preserve"> </w:t>
            </w:r>
            <w:r w:rsidRPr="003941A8">
              <w:t xml:space="preserve">Москва </w:t>
            </w:r>
          </w:p>
        </w:tc>
      </w:tr>
      <w:tr w:rsidR="00A0156E" w14:paraId="58084C28" w14:textId="77777777" w:rsidTr="008649B3">
        <w:trPr>
          <w:jc w:val="center"/>
        </w:trPr>
        <w:tc>
          <w:tcPr>
            <w:tcW w:w="1838" w:type="dxa"/>
          </w:tcPr>
          <w:p w14:paraId="67B804D2" w14:textId="0FC4DD4D" w:rsidR="00A0156E" w:rsidRDefault="00A0156E" w:rsidP="00A0156E">
            <w:r>
              <w:t>10.45</w:t>
            </w:r>
            <w:r w:rsidR="00BF6883">
              <w:t xml:space="preserve"> – </w:t>
            </w:r>
            <w:r>
              <w:t>11</w:t>
            </w:r>
            <w:r w:rsidR="00BF6883">
              <w:t>.</w:t>
            </w:r>
            <w:r>
              <w:t>25</w:t>
            </w:r>
          </w:p>
        </w:tc>
        <w:tc>
          <w:tcPr>
            <w:tcW w:w="9367" w:type="dxa"/>
          </w:tcPr>
          <w:p w14:paraId="199DDBDC" w14:textId="77777777" w:rsidR="00A0156E" w:rsidRDefault="00A0156E" w:rsidP="00BF6883">
            <w:pPr>
              <w:rPr>
                <w:color w:val="FF0000"/>
              </w:rPr>
            </w:pPr>
            <w:r>
              <w:rPr>
                <w:b/>
              </w:rPr>
              <w:t>Дискуссия</w:t>
            </w:r>
          </w:p>
        </w:tc>
      </w:tr>
      <w:tr w:rsidR="00A0156E" w14:paraId="73AE4FA5" w14:textId="77777777" w:rsidTr="008649B3">
        <w:trPr>
          <w:jc w:val="center"/>
        </w:trPr>
        <w:tc>
          <w:tcPr>
            <w:tcW w:w="1838" w:type="dxa"/>
            <w:shd w:val="clear" w:color="auto" w:fill="31849B" w:themeFill="accent5" w:themeFillShade="BF"/>
          </w:tcPr>
          <w:p w14:paraId="515E6E13" w14:textId="2A49DDB5" w:rsidR="00A0156E" w:rsidRDefault="00A0156E" w:rsidP="00A0156E">
            <w:r w:rsidRPr="008649B3">
              <w:rPr>
                <w:rFonts w:ascii="Times" w:hAnsi="Times" w:cs="Times"/>
                <w:color w:val="FFFFFF" w:themeColor="background1"/>
              </w:rPr>
              <w:t>11.25</w:t>
            </w:r>
            <w:r w:rsidR="00BF6883" w:rsidRPr="008649B3">
              <w:rPr>
                <w:rFonts w:ascii="Times" w:hAnsi="Times" w:cs="Times"/>
                <w:color w:val="FFFFFF" w:themeColor="background1"/>
              </w:rPr>
              <w:t xml:space="preserve"> </w:t>
            </w:r>
            <w:r w:rsidRPr="008649B3">
              <w:rPr>
                <w:rFonts w:ascii="Times" w:hAnsi="Times" w:cs="Times"/>
                <w:color w:val="FFFFFF" w:themeColor="background1"/>
              </w:rPr>
              <w:t>-</w:t>
            </w:r>
            <w:r w:rsidR="00BF6883" w:rsidRPr="008649B3">
              <w:rPr>
                <w:rFonts w:ascii="Times" w:hAnsi="Times" w:cs="Times"/>
                <w:color w:val="FFFFFF" w:themeColor="background1"/>
              </w:rPr>
              <w:t xml:space="preserve"> </w:t>
            </w:r>
            <w:r w:rsidRPr="008649B3">
              <w:rPr>
                <w:rFonts w:ascii="Times" w:hAnsi="Times" w:cs="Times"/>
                <w:color w:val="FFFFFF" w:themeColor="background1"/>
              </w:rPr>
              <w:t>11.45</w:t>
            </w:r>
          </w:p>
        </w:tc>
        <w:tc>
          <w:tcPr>
            <w:tcW w:w="9367" w:type="dxa"/>
            <w:shd w:val="clear" w:color="auto" w:fill="31849B" w:themeFill="accent5" w:themeFillShade="BF"/>
          </w:tcPr>
          <w:p w14:paraId="2EB1BD0C" w14:textId="77777777" w:rsidR="00A0156E" w:rsidRPr="008649B3" w:rsidRDefault="00A0156E" w:rsidP="00BF6883">
            <w:pPr>
              <w:rPr>
                <w:color w:val="FFFFFF" w:themeColor="background1"/>
              </w:rPr>
            </w:pPr>
            <w:r w:rsidRPr="008649B3">
              <w:rPr>
                <w:b/>
                <w:color w:val="FFFFFF" w:themeColor="background1"/>
              </w:rPr>
              <w:t>Перерыв</w:t>
            </w:r>
          </w:p>
        </w:tc>
      </w:tr>
      <w:tr w:rsidR="00BF6883" w14:paraId="797060F1" w14:textId="77777777" w:rsidTr="008649B3">
        <w:trPr>
          <w:jc w:val="center"/>
        </w:trPr>
        <w:tc>
          <w:tcPr>
            <w:tcW w:w="11205" w:type="dxa"/>
            <w:gridSpan w:val="2"/>
            <w:shd w:val="clear" w:color="auto" w:fill="FFFFFF" w:themeFill="background1"/>
          </w:tcPr>
          <w:p w14:paraId="7638BB25" w14:textId="77777777" w:rsidR="00BF6883" w:rsidRPr="00BF6883" w:rsidRDefault="00BF6883" w:rsidP="00A0156E">
            <w:pPr>
              <w:rPr>
                <w:b/>
                <w:bCs/>
                <w:iCs/>
                <w:color w:val="FFFFFF" w:themeColor="background1"/>
              </w:rPr>
            </w:pPr>
          </w:p>
        </w:tc>
      </w:tr>
      <w:tr w:rsidR="00A0156E" w14:paraId="73AD5AD0" w14:textId="77777777" w:rsidTr="008649B3">
        <w:trPr>
          <w:jc w:val="center"/>
        </w:trPr>
        <w:tc>
          <w:tcPr>
            <w:tcW w:w="11205" w:type="dxa"/>
            <w:gridSpan w:val="2"/>
            <w:shd w:val="clear" w:color="auto" w:fill="31849B" w:themeFill="accent5" w:themeFillShade="BF"/>
          </w:tcPr>
          <w:p w14:paraId="2325940C" w14:textId="205824D4" w:rsidR="00A0156E" w:rsidRPr="00C976F7" w:rsidRDefault="00A0156E" w:rsidP="00703387">
            <w:pPr>
              <w:rPr>
                <w:color w:val="000000" w:themeColor="text1"/>
              </w:rPr>
            </w:pPr>
            <w:r w:rsidRPr="00BF6883">
              <w:rPr>
                <w:b/>
                <w:bCs/>
                <w:iCs/>
                <w:color w:val="FFFFFF" w:themeColor="background1"/>
              </w:rPr>
              <w:t>Секция 2</w:t>
            </w:r>
            <w:r w:rsidR="00BF6883" w:rsidRPr="008649B3">
              <w:rPr>
                <w:b/>
                <w:bCs/>
                <w:iCs/>
                <w:color w:val="FFFFFF" w:themeColor="background1"/>
                <w:shd w:val="clear" w:color="auto" w:fill="31849B" w:themeFill="accent5" w:themeFillShade="BF"/>
              </w:rPr>
              <w:br/>
            </w:r>
            <w:r w:rsidR="00BF6883" w:rsidRPr="008649B3">
              <w:rPr>
                <w:i/>
                <w:color w:val="FFFFFF" w:themeColor="background1"/>
                <w:shd w:val="clear" w:color="auto" w:fill="31849B" w:themeFill="accent5" w:themeFillShade="BF"/>
              </w:rPr>
              <w:br/>
            </w:r>
            <w:r w:rsidRPr="008649B3">
              <w:rPr>
                <w:rStyle w:val="1360"/>
                <w:rFonts w:eastAsia="Arial"/>
                <w:color w:val="FFFFFF" w:themeColor="background1"/>
                <w:shd w:val="clear" w:color="auto" w:fill="31849B" w:themeFill="accent5" w:themeFillShade="BF"/>
              </w:rPr>
              <w:t>Президиум</w:t>
            </w:r>
            <w:r w:rsidR="00BF6883" w:rsidRPr="008649B3">
              <w:rPr>
                <w:rStyle w:val="1360"/>
                <w:rFonts w:eastAsia="Arial"/>
                <w:color w:val="FFFFFF" w:themeColor="background1"/>
                <w:shd w:val="clear" w:color="auto" w:fill="31849B" w:themeFill="accent5" w:themeFillShade="BF"/>
              </w:rPr>
              <w:t xml:space="preserve">: </w:t>
            </w:r>
            <w:r w:rsidRPr="008649B3">
              <w:rPr>
                <w:color w:val="FFFFFF" w:themeColor="background1"/>
                <w:shd w:val="clear" w:color="auto" w:fill="31849B" w:themeFill="accent5" w:themeFillShade="BF"/>
              </w:rPr>
              <w:t>проф</w:t>
            </w:r>
            <w:r w:rsidR="00BF6883" w:rsidRPr="008649B3">
              <w:rPr>
                <w:color w:val="FFFFFF" w:themeColor="background1"/>
                <w:shd w:val="clear" w:color="auto" w:fill="31849B" w:themeFill="accent5" w:themeFillShade="BF"/>
              </w:rPr>
              <w:t>ессор</w:t>
            </w:r>
            <w:r w:rsidRPr="008649B3">
              <w:rPr>
                <w:color w:val="FFFFFF" w:themeColor="background1"/>
                <w:shd w:val="clear" w:color="auto" w:fill="31849B" w:themeFill="accent5" w:themeFillShade="BF"/>
              </w:rPr>
              <w:t xml:space="preserve"> </w:t>
            </w:r>
            <w:r w:rsidR="00BF6883" w:rsidRPr="008649B3">
              <w:rPr>
                <w:color w:val="FFFFFF" w:themeColor="background1"/>
                <w:shd w:val="clear" w:color="auto" w:fill="31849B" w:themeFill="accent5" w:themeFillShade="BF"/>
              </w:rPr>
              <w:t xml:space="preserve">В.О. </w:t>
            </w:r>
            <w:proofErr w:type="spellStart"/>
            <w:r w:rsidRPr="008649B3">
              <w:rPr>
                <w:color w:val="FFFFFF" w:themeColor="background1"/>
                <w:shd w:val="clear" w:color="auto" w:fill="31849B" w:themeFill="accent5" w:themeFillShade="BF"/>
              </w:rPr>
              <w:t>Саржевский</w:t>
            </w:r>
            <w:proofErr w:type="spellEnd"/>
            <w:r w:rsidRPr="008649B3">
              <w:rPr>
                <w:color w:val="FFFFFF" w:themeColor="background1"/>
                <w:shd w:val="clear" w:color="auto" w:fill="31849B" w:themeFill="accent5" w:themeFillShade="BF"/>
              </w:rPr>
              <w:t xml:space="preserve">, </w:t>
            </w:r>
            <w:r w:rsidR="00207620">
              <w:rPr>
                <w:color w:val="FFFFFF" w:themeColor="background1"/>
                <w:shd w:val="clear" w:color="auto" w:fill="31849B" w:themeFill="accent5" w:themeFillShade="BF"/>
              </w:rPr>
              <w:t xml:space="preserve">профессор Бритвин Т.А., </w:t>
            </w:r>
            <w:r w:rsidRPr="008649B3">
              <w:rPr>
                <w:color w:val="FFFFFF" w:themeColor="background1"/>
                <w:shd w:val="clear" w:color="auto" w:fill="31849B" w:themeFill="accent5" w:themeFillShade="BF"/>
              </w:rPr>
              <w:t>проф</w:t>
            </w:r>
            <w:r w:rsidR="00BF6883" w:rsidRPr="008649B3">
              <w:rPr>
                <w:color w:val="FFFFFF" w:themeColor="background1"/>
                <w:shd w:val="clear" w:color="auto" w:fill="31849B" w:themeFill="accent5" w:themeFillShade="BF"/>
              </w:rPr>
              <w:t xml:space="preserve">ессор Д.Д. </w:t>
            </w:r>
            <w:r w:rsidRPr="008649B3">
              <w:rPr>
                <w:color w:val="FFFFFF" w:themeColor="background1"/>
                <w:shd w:val="clear" w:color="auto" w:fill="31849B" w:themeFill="accent5" w:themeFillShade="BF"/>
              </w:rPr>
              <w:t>Долидзе</w:t>
            </w:r>
            <w:r w:rsidR="00703387">
              <w:rPr>
                <w:color w:val="FFFFFF" w:themeColor="background1"/>
                <w:shd w:val="clear" w:color="auto" w:fill="31849B" w:themeFill="accent5" w:themeFillShade="BF"/>
              </w:rPr>
              <w:t xml:space="preserve">, </w:t>
            </w:r>
            <w:r w:rsidR="00CF1502">
              <w:rPr>
                <w:color w:val="FFFFFF" w:themeColor="background1"/>
                <w:shd w:val="clear" w:color="auto" w:fill="31849B" w:themeFill="accent5" w:themeFillShade="BF"/>
              </w:rPr>
              <w:t xml:space="preserve">профессор </w:t>
            </w:r>
            <w:proofErr w:type="spellStart"/>
            <w:r w:rsidR="00CF1502">
              <w:rPr>
                <w:color w:val="FFFFFF" w:themeColor="background1"/>
                <w:shd w:val="clear" w:color="auto" w:fill="31849B" w:themeFill="accent5" w:themeFillShade="BF"/>
              </w:rPr>
              <w:t>А.В.Древаль</w:t>
            </w:r>
            <w:proofErr w:type="spellEnd"/>
            <w:r w:rsidR="00CF1502">
              <w:rPr>
                <w:color w:val="FFFFFF" w:themeColor="background1"/>
                <w:shd w:val="clear" w:color="auto" w:fill="31849B" w:themeFill="accent5" w:themeFillShade="BF"/>
              </w:rPr>
              <w:t xml:space="preserve">, </w:t>
            </w:r>
            <w:r w:rsidR="00207620" w:rsidRPr="008649B3">
              <w:rPr>
                <w:color w:val="FFFFFF" w:themeColor="background1"/>
                <w:shd w:val="clear" w:color="auto" w:fill="31849B" w:themeFill="accent5" w:themeFillShade="BF"/>
              </w:rPr>
              <w:t>профессор И.В. Слепцов</w:t>
            </w:r>
          </w:p>
        </w:tc>
      </w:tr>
      <w:tr w:rsidR="00BF6883" w14:paraId="007AFEB2" w14:textId="77777777" w:rsidTr="008649B3">
        <w:trPr>
          <w:jc w:val="center"/>
        </w:trPr>
        <w:tc>
          <w:tcPr>
            <w:tcW w:w="1838" w:type="dxa"/>
          </w:tcPr>
          <w:p w14:paraId="5C81CCC1" w14:textId="3266ACBB" w:rsidR="00BF6883" w:rsidRDefault="00BF6883" w:rsidP="00A0156E">
            <w:pPr>
              <w:widowControl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11.45 - 12.00</w:t>
            </w:r>
          </w:p>
        </w:tc>
        <w:tc>
          <w:tcPr>
            <w:tcW w:w="9367" w:type="dxa"/>
          </w:tcPr>
          <w:p w14:paraId="5F62DAC1" w14:textId="77777777" w:rsidR="00BF6883" w:rsidRDefault="00BF6883" w:rsidP="00A0156E">
            <w:r w:rsidRPr="00BF6883">
              <w:rPr>
                <w:b/>
                <w:bCs/>
                <w:color w:val="000000" w:themeColor="text1"/>
              </w:rPr>
              <w:t>Лимфаденэктомия в хирургическом лечении дифференцированного рака щитовидной железы</w:t>
            </w:r>
            <w:r>
              <w:rPr>
                <w:b/>
                <w:bCs/>
                <w:color w:val="000000" w:themeColor="text1"/>
              </w:rPr>
              <w:br/>
            </w:r>
          </w:p>
          <w:p w14:paraId="59517A95" w14:textId="6930AE2B" w:rsidR="00BF6883" w:rsidRPr="00BF6883" w:rsidRDefault="00BF6883" w:rsidP="00A0156E">
            <w:pPr>
              <w:rPr>
                <w:b/>
                <w:bCs/>
                <w:color w:val="000000" w:themeColor="text1"/>
              </w:rPr>
            </w:pPr>
            <w:r>
              <w:t>И.В. Слепцов, профессор, Клиника высоких медицинских технологий им.</w:t>
            </w:r>
          </w:p>
          <w:p w14:paraId="25D8928D" w14:textId="0DA4755C" w:rsidR="00BF6883" w:rsidRDefault="00BF6883" w:rsidP="00A0156E">
            <w:r>
              <w:t>Н.И. Пирогова СПбГУ, Санкт-Петербург</w:t>
            </w:r>
          </w:p>
        </w:tc>
      </w:tr>
      <w:tr w:rsidR="00BF6883" w14:paraId="3D1BC2F4" w14:textId="77777777" w:rsidTr="008649B3">
        <w:trPr>
          <w:jc w:val="center"/>
        </w:trPr>
        <w:tc>
          <w:tcPr>
            <w:tcW w:w="1838" w:type="dxa"/>
          </w:tcPr>
          <w:p w14:paraId="0989B37B" w14:textId="4F523FBB" w:rsidR="00BF6883" w:rsidRDefault="00BF6883" w:rsidP="00A0156E">
            <w:pPr>
              <w:widowControl w:val="0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12.00 - 12.20 </w:t>
            </w:r>
          </w:p>
        </w:tc>
        <w:tc>
          <w:tcPr>
            <w:tcW w:w="9367" w:type="dxa"/>
          </w:tcPr>
          <w:p w14:paraId="62F1C2E3" w14:textId="6FCE5DD9" w:rsidR="00BF6883" w:rsidRPr="00BF6883" w:rsidRDefault="00BF6883" w:rsidP="00A0156E">
            <w:pPr>
              <w:rPr>
                <w:b/>
                <w:bCs/>
              </w:rPr>
            </w:pPr>
            <w:r w:rsidRPr="00BF6883">
              <w:rPr>
                <w:b/>
                <w:bCs/>
              </w:rPr>
              <w:t xml:space="preserve">Безопасная хирургия дифференцированного рака щитовидной железы </w:t>
            </w:r>
            <w:r w:rsidRPr="00BF6883">
              <w:rPr>
                <w:b/>
                <w:bCs/>
              </w:rPr>
              <w:br/>
            </w:r>
          </w:p>
          <w:p w14:paraId="7C1E9A8B" w14:textId="75774DA1" w:rsidR="00BF6883" w:rsidRDefault="00BF6883" w:rsidP="00BB587B">
            <w:r>
              <w:t>В.А. Животов, доцент</w:t>
            </w:r>
            <w:r w:rsidR="00BB587B">
              <w:br/>
              <w:t xml:space="preserve">Н.П. </w:t>
            </w:r>
            <w:r>
              <w:t>Павлов</w:t>
            </w:r>
            <w:r w:rsidR="00BB587B">
              <w:br/>
              <w:t>Т.В.</w:t>
            </w:r>
            <w:r>
              <w:t xml:space="preserve"> Сорокина </w:t>
            </w:r>
            <w:r w:rsidR="00BB587B">
              <w:br/>
            </w:r>
            <w:r>
              <w:t>ФГБУ «НМХЦ им. Н.И. Пирогова» Минздрава России, Москва</w:t>
            </w:r>
          </w:p>
        </w:tc>
      </w:tr>
      <w:tr w:rsidR="00BB587B" w14:paraId="52529AE9" w14:textId="77777777" w:rsidTr="008649B3">
        <w:trPr>
          <w:trHeight w:val="281"/>
          <w:jc w:val="center"/>
        </w:trPr>
        <w:tc>
          <w:tcPr>
            <w:tcW w:w="1838" w:type="dxa"/>
          </w:tcPr>
          <w:p w14:paraId="6D12D93D" w14:textId="6EFDB9B2" w:rsidR="00BB587B" w:rsidRDefault="00BB587B" w:rsidP="00A0156E">
            <w:pPr>
              <w:widowControl w:val="0"/>
              <w:rPr>
                <w:rFonts w:ascii="Times" w:hAnsi="Times" w:cs="Times"/>
                <w:color w:val="000000" w:themeColor="text1"/>
              </w:rPr>
            </w:pPr>
            <w:r>
              <w:rPr>
                <w:color w:val="000000" w:themeColor="text1"/>
              </w:rPr>
              <w:t xml:space="preserve">12.20 - 12.40 </w:t>
            </w:r>
          </w:p>
        </w:tc>
        <w:tc>
          <w:tcPr>
            <w:tcW w:w="9367" w:type="dxa"/>
          </w:tcPr>
          <w:p w14:paraId="1D8DF883" w14:textId="74887766" w:rsidR="00BB587B" w:rsidRDefault="00703387" w:rsidP="00A0156E">
            <w:pPr>
              <w:widowContro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Современные подходы к выбору лечения у больных с рецидивом папиллярного рака щитовидной железы </w:t>
            </w:r>
          </w:p>
          <w:p w14:paraId="7C35A6FF" w14:textId="77777777" w:rsidR="00BB587B" w:rsidRPr="00BB587B" w:rsidRDefault="00BB587B" w:rsidP="00A0156E">
            <w:pPr>
              <w:widowControl w:val="0"/>
              <w:rPr>
                <w:b/>
                <w:bCs/>
                <w:color w:val="000000" w:themeColor="text1"/>
              </w:rPr>
            </w:pPr>
          </w:p>
          <w:p w14:paraId="2DDBB4DA" w14:textId="291DA26C" w:rsidR="00BB587B" w:rsidRPr="00A0156E" w:rsidRDefault="00BB587B" w:rsidP="00A0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Е.И. </w:t>
            </w:r>
            <w:r w:rsidRPr="00A0156E">
              <w:rPr>
                <w:color w:val="000000" w:themeColor="text1"/>
              </w:rPr>
              <w:t xml:space="preserve">Поддубный </w:t>
            </w:r>
          </w:p>
          <w:p w14:paraId="60B5CB96" w14:textId="2C4E61A3" w:rsidR="00BB587B" w:rsidRPr="00A0156E" w:rsidRDefault="00BB587B" w:rsidP="00A0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В.А. </w:t>
            </w:r>
            <w:r w:rsidRPr="00A0156E">
              <w:rPr>
                <w:color w:val="000000" w:themeColor="text1"/>
              </w:rPr>
              <w:t>Животов,</w:t>
            </w:r>
            <w:r>
              <w:rPr>
                <w:color w:val="000000" w:themeColor="text1"/>
              </w:rPr>
              <w:t xml:space="preserve"> доцент</w:t>
            </w:r>
          </w:p>
          <w:p w14:paraId="395022C4" w14:textId="239788AA" w:rsidR="00BB587B" w:rsidRPr="00A0156E" w:rsidRDefault="00BB587B" w:rsidP="00A0156E">
            <w:pPr>
              <w:widowControl w:val="0"/>
              <w:rPr>
                <w:color w:val="000000" w:themeColor="text1"/>
              </w:rPr>
            </w:pPr>
            <w:r w:rsidRPr="00A0156E">
              <w:rPr>
                <w:color w:val="000000" w:themeColor="text1"/>
              </w:rPr>
              <w:t>ФГБУ «НМХЦ им. Н.И. Пирогова» Минздрава России, Москва</w:t>
            </w:r>
          </w:p>
        </w:tc>
      </w:tr>
      <w:tr w:rsidR="009E067B" w14:paraId="60DE903C" w14:textId="77777777" w:rsidTr="008649B3">
        <w:trPr>
          <w:trHeight w:val="281"/>
          <w:jc w:val="center"/>
        </w:trPr>
        <w:tc>
          <w:tcPr>
            <w:tcW w:w="1838" w:type="dxa"/>
          </w:tcPr>
          <w:p w14:paraId="640067EF" w14:textId="3219D4FF" w:rsidR="009E067B" w:rsidRDefault="009E067B" w:rsidP="00A0156E">
            <w:pPr>
              <w:widowControl w:val="0"/>
              <w:rPr>
                <w:color w:val="000000" w:themeColor="text1"/>
              </w:rPr>
            </w:pPr>
            <w:r>
              <w:rPr>
                <w:rFonts w:ascii="Times" w:hAnsi="Times" w:cs="Times"/>
              </w:rPr>
              <w:t>12.40 - 13.00</w:t>
            </w:r>
          </w:p>
        </w:tc>
        <w:tc>
          <w:tcPr>
            <w:tcW w:w="9367" w:type="dxa"/>
          </w:tcPr>
          <w:p w14:paraId="702E6547" w14:textId="510252D2" w:rsidR="009E067B" w:rsidRDefault="00964986" w:rsidP="00A0156E">
            <w:pPr>
              <w:widowControl w:val="0"/>
              <w:rPr>
                <w:b/>
                <w:bCs/>
                <w:color w:val="000000" w:themeColor="text1"/>
              </w:rPr>
            </w:pPr>
            <w:r w:rsidRPr="00964986">
              <w:rPr>
                <w:b/>
                <w:bCs/>
                <w:color w:val="000000" w:themeColor="text1"/>
              </w:rPr>
              <w:t xml:space="preserve">Прогностические возможности дооперационной диагностики </w:t>
            </w:r>
            <w:proofErr w:type="spellStart"/>
            <w:r w:rsidRPr="00964986">
              <w:rPr>
                <w:b/>
                <w:bCs/>
                <w:color w:val="000000" w:themeColor="text1"/>
              </w:rPr>
              <w:t>радиойодрезистентного</w:t>
            </w:r>
            <w:proofErr w:type="spellEnd"/>
            <w:r w:rsidRPr="00964986">
              <w:rPr>
                <w:b/>
                <w:bCs/>
                <w:color w:val="000000" w:themeColor="text1"/>
              </w:rPr>
              <w:t xml:space="preserve"> высоко</w:t>
            </w:r>
            <w:r>
              <w:rPr>
                <w:b/>
                <w:bCs/>
                <w:color w:val="000000" w:themeColor="text1"/>
              </w:rPr>
              <w:t>д</w:t>
            </w:r>
            <w:r w:rsidRPr="00964986">
              <w:rPr>
                <w:b/>
                <w:bCs/>
                <w:color w:val="000000" w:themeColor="text1"/>
              </w:rPr>
              <w:t>ифференцированного рака щитовидной железы</w:t>
            </w:r>
          </w:p>
          <w:p w14:paraId="2116F922" w14:textId="77777777" w:rsidR="00964986" w:rsidRDefault="00964986" w:rsidP="00A0156E">
            <w:pPr>
              <w:widowControl w:val="0"/>
              <w:rPr>
                <w:b/>
                <w:bCs/>
                <w:color w:val="000000" w:themeColor="text1"/>
              </w:rPr>
            </w:pPr>
          </w:p>
          <w:p w14:paraId="36C1B4C7" w14:textId="28148436" w:rsidR="00964986" w:rsidRPr="00964986" w:rsidRDefault="00964986" w:rsidP="00A0156E">
            <w:pPr>
              <w:widowControl w:val="0"/>
              <w:rPr>
                <w:color w:val="000000" w:themeColor="text1"/>
              </w:rPr>
            </w:pPr>
            <w:r w:rsidRPr="00964986">
              <w:rPr>
                <w:color w:val="000000" w:themeColor="text1"/>
              </w:rPr>
              <w:t>П.Н. Ромащенко</w:t>
            </w:r>
            <w:r w:rsidRPr="00964986">
              <w:rPr>
                <w:color w:val="000000" w:themeColor="text1"/>
              </w:rPr>
              <w:t xml:space="preserve">, </w:t>
            </w:r>
            <w:r w:rsidRPr="00964986">
              <w:t>член-корреспондент РАН, профессор</w:t>
            </w:r>
          </w:p>
          <w:p w14:paraId="0B3DB7D5" w14:textId="77777777" w:rsidR="00964986" w:rsidRDefault="00964986" w:rsidP="00A0156E">
            <w:pPr>
              <w:widowControl w:val="0"/>
              <w:rPr>
                <w:color w:val="000000" w:themeColor="text1"/>
              </w:rPr>
            </w:pPr>
            <w:r w:rsidRPr="00964986">
              <w:rPr>
                <w:color w:val="000000" w:themeColor="text1"/>
              </w:rPr>
              <w:t>Н.А. Майстренко</w:t>
            </w:r>
            <w:r>
              <w:rPr>
                <w:color w:val="000000" w:themeColor="text1"/>
              </w:rPr>
              <w:t>, академик РАН, профессор</w:t>
            </w:r>
            <w:r>
              <w:rPr>
                <w:color w:val="000000" w:themeColor="text1"/>
              </w:rPr>
              <w:br/>
            </w:r>
            <w:r w:rsidRPr="00964986">
              <w:rPr>
                <w:color w:val="000000" w:themeColor="text1"/>
              </w:rPr>
              <w:t>М.С. Симонова</w:t>
            </w:r>
            <w:r w:rsidRPr="00964986">
              <w:rPr>
                <w:color w:val="000000" w:themeColor="text1"/>
              </w:rPr>
              <w:br/>
            </w:r>
            <w:r w:rsidRPr="00964986">
              <w:rPr>
                <w:color w:val="000000" w:themeColor="text1"/>
              </w:rPr>
              <w:t>Д.С. Криволапов</w:t>
            </w:r>
          </w:p>
          <w:p w14:paraId="7EA025FE" w14:textId="03DFF434" w:rsidR="002D7238" w:rsidRPr="002D7238" w:rsidRDefault="002D7238" w:rsidP="00A0156E">
            <w:pPr>
              <w:widowControl w:val="0"/>
              <w:rPr>
                <w:color w:val="000000" w:themeColor="text1"/>
              </w:rPr>
            </w:pPr>
            <w:r w:rsidRPr="002D7238">
              <w:rPr>
                <w:color w:val="000000" w:themeColor="text1"/>
              </w:rPr>
              <w:t>ФГБВОУ ВО «Военно-медицинская академия им. С.М.</w:t>
            </w:r>
            <w:r>
              <w:rPr>
                <w:color w:val="000000" w:themeColor="text1"/>
              </w:rPr>
              <w:t xml:space="preserve"> </w:t>
            </w:r>
            <w:r w:rsidRPr="002D7238">
              <w:rPr>
                <w:color w:val="000000" w:themeColor="text1"/>
              </w:rPr>
              <w:t xml:space="preserve">Кирова» Министерства обороны </w:t>
            </w:r>
            <w:r>
              <w:rPr>
                <w:color w:val="000000" w:themeColor="text1"/>
              </w:rPr>
              <w:t>России</w:t>
            </w:r>
          </w:p>
        </w:tc>
      </w:tr>
      <w:tr w:rsidR="00BB587B" w14:paraId="26359B5E" w14:textId="77777777" w:rsidTr="008649B3">
        <w:trPr>
          <w:trHeight w:val="281"/>
          <w:jc w:val="center"/>
        </w:trPr>
        <w:tc>
          <w:tcPr>
            <w:tcW w:w="1838" w:type="dxa"/>
          </w:tcPr>
          <w:p w14:paraId="460DB117" w14:textId="182A40F6" w:rsidR="00BB587B" w:rsidRDefault="009E067B" w:rsidP="00A0156E">
            <w:pPr>
              <w:widowControl w:val="0"/>
              <w:rPr>
                <w:rFonts w:ascii="Times" w:hAnsi="Times" w:cs="Times"/>
              </w:rPr>
            </w:pPr>
            <w:r>
              <w:lastRenderedPageBreak/>
              <w:t>13.00 - 13.20</w:t>
            </w:r>
          </w:p>
        </w:tc>
        <w:tc>
          <w:tcPr>
            <w:tcW w:w="9367" w:type="dxa"/>
          </w:tcPr>
          <w:p w14:paraId="3CF95E9E" w14:textId="77777777" w:rsidR="00BB587B" w:rsidRPr="00BB587B" w:rsidRDefault="00BB587B" w:rsidP="00A0156E">
            <w:pPr>
              <w:rPr>
                <w:b/>
                <w:bCs/>
                <w:color w:val="000000" w:themeColor="text1"/>
              </w:rPr>
            </w:pPr>
            <w:r w:rsidRPr="00BB587B">
              <w:rPr>
                <w:b/>
                <w:bCs/>
                <w:color w:val="000000" w:themeColor="text1"/>
              </w:rPr>
              <w:t>Структурный рецидив при дифференцированном раке щитовидной железы. Выбор тактики</w:t>
            </w:r>
          </w:p>
          <w:p w14:paraId="335D8547" w14:textId="4A446592" w:rsidR="00BB587B" w:rsidRPr="00A0156E" w:rsidRDefault="00BB587B" w:rsidP="00A0156E">
            <w:pPr>
              <w:rPr>
                <w:color w:val="000000" w:themeColor="text1"/>
              </w:rPr>
            </w:pPr>
            <w:r w:rsidRPr="00A0156E">
              <w:rPr>
                <w:color w:val="000000" w:themeColor="text1"/>
              </w:rPr>
              <w:t xml:space="preserve">  </w:t>
            </w:r>
          </w:p>
          <w:p w14:paraId="35C01D6C" w14:textId="444D99F3" w:rsidR="00BB587B" w:rsidRPr="00A0156E" w:rsidRDefault="00BB587B" w:rsidP="00A0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Д.Г. </w:t>
            </w:r>
            <w:r w:rsidRPr="00A0156E">
              <w:rPr>
                <w:color w:val="000000" w:themeColor="text1"/>
              </w:rPr>
              <w:t>Бельцевич</w:t>
            </w:r>
            <w:r>
              <w:rPr>
                <w:color w:val="000000" w:themeColor="text1"/>
              </w:rPr>
              <w:t>, профессор</w:t>
            </w:r>
            <w:r w:rsidR="0097378F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ФГБУ </w:t>
            </w:r>
            <w:r w:rsidRPr="00A0156E">
              <w:rPr>
                <w:color w:val="000000" w:themeColor="text1"/>
              </w:rPr>
              <w:t>«НМИЦ эндокринологии» Минздрава России,</w:t>
            </w:r>
            <w:r>
              <w:rPr>
                <w:color w:val="000000" w:themeColor="text1"/>
              </w:rPr>
              <w:t xml:space="preserve"> </w:t>
            </w:r>
            <w:r w:rsidRPr="00A0156E">
              <w:rPr>
                <w:color w:val="000000" w:themeColor="text1"/>
              </w:rPr>
              <w:t>Москва</w:t>
            </w:r>
          </w:p>
        </w:tc>
      </w:tr>
      <w:tr w:rsidR="00BB587B" w14:paraId="16F61F76" w14:textId="77777777" w:rsidTr="008649B3">
        <w:trPr>
          <w:trHeight w:val="281"/>
          <w:jc w:val="center"/>
        </w:trPr>
        <w:tc>
          <w:tcPr>
            <w:tcW w:w="1838" w:type="dxa"/>
          </w:tcPr>
          <w:p w14:paraId="71962489" w14:textId="5258EEA4" w:rsidR="00BB587B" w:rsidRDefault="009E067B" w:rsidP="00A0156E">
            <w:pPr>
              <w:widowControl w:val="0"/>
            </w:pPr>
            <w:r>
              <w:t>13.20 - 13.</w:t>
            </w:r>
            <w:r w:rsidR="009815A8">
              <w:t>40</w:t>
            </w:r>
          </w:p>
        </w:tc>
        <w:tc>
          <w:tcPr>
            <w:tcW w:w="9367" w:type="dxa"/>
          </w:tcPr>
          <w:p w14:paraId="41F69B6F" w14:textId="77777777" w:rsidR="00BB587B" w:rsidRPr="00BB587B" w:rsidRDefault="00BB587B" w:rsidP="00A0156E">
            <w:pPr>
              <w:rPr>
                <w:b/>
                <w:bCs/>
                <w:color w:val="000000" w:themeColor="text1"/>
              </w:rPr>
            </w:pPr>
            <w:r w:rsidRPr="00BB587B">
              <w:rPr>
                <w:b/>
                <w:bCs/>
                <w:color w:val="000000" w:themeColor="text1"/>
              </w:rPr>
              <w:t>Гемоваскулярная инвазия - влияние на тактику лечения. Опыт наблюдения</w:t>
            </w:r>
          </w:p>
          <w:p w14:paraId="7BD7570B" w14:textId="1B986F68" w:rsidR="00BB587B" w:rsidRPr="00A0156E" w:rsidRDefault="00BB587B" w:rsidP="00A0156E">
            <w:pPr>
              <w:rPr>
                <w:color w:val="000000" w:themeColor="text1"/>
              </w:rPr>
            </w:pPr>
            <w:r w:rsidRPr="00A0156E">
              <w:rPr>
                <w:color w:val="000000" w:themeColor="text1"/>
              </w:rPr>
              <w:t xml:space="preserve">  </w:t>
            </w:r>
          </w:p>
          <w:p w14:paraId="51F7C730" w14:textId="639F409A" w:rsidR="00BB587B" w:rsidRPr="00A0156E" w:rsidRDefault="00BB587B" w:rsidP="00A015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А.Ю. </w:t>
            </w:r>
            <w:r w:rsidRPr="00A0156E">
              <w:rPr>
                <w:color w:val="000000" w:themeColor="text1"/>
              </w:rPr>
              <w:t xml:space="preserve">Дрожжин </w:t>
            </w:r>
          </w:p>
          <w:p w14:paraId="29A166D6" w14:textId="7CEA1544" w:rsidR="00BB587B" w:rsidRDefault="00BB587B" w:rsidP="00A0156E">
            <w:pPr>
              <w:rPr>
                <w:rFonts w:ascii="Times" w:hAnsi="Times" w:cs="Times"/>
                <w:color w:val="000000" w:themeColor="text1"/>
              </w:rPr>
            </w:pPr>
            <w:r>
              <w:rPr>
                <w:rFonts w:ascii="Times" w:hAnsi="Times" w:cs="Times"/>
                <w:color w:val="000000" w:themeColor="text1"/>
              </w:rPr>
              <w:t xml:space="preserve">В.А. </w:t>
            </w:r>
            <w:r w:rsidRPr="00A0156E">
              <w:rPr>
                <w:rFonts w:ascii="Times" w:hAnsi="Times" w:cs="Times"/>
                <w:color w:val="000000" w:themeColor="text1"/>
              </w:rPr>
              <w:t>Животов</w:t>
            </w:r>
            <w:r>
              <w:rPr>
                <w:rFonts w:ascii="Times" w:hAnsi="Times" w:cs="Times"/>
                <w:color w:val="000000" w:themeColor="text1"/>
              </w:rPr>
              <w:t>, доцент</w:t>
            </w:r>
          </w:p>
          <w:p w14:paraId="3B3ED49A" w14:textId="746EFE5F" w:rsidR="00207620" w:rsidRDefault="00207620" w:rsidP="00A0156E">
            <w:pPr>
              <w:rPr>
                <w:rFonts w:ascii="Times" w:hAnsi="Times" w:cs="Times"/>
                <w:color w:val="000000" w:themeColor="text1"/>
              </w:rPr>
            </w:pPr>
            <w:r>
              <w:t xml:space="preserve">П.С. </w:t>
            </w:r>
            <w:proofErr w:type="spellStart"/>
            <w:r>
              <w:t>Ветшев</w:t>
            </w:r>
            <w:proofErr w:type="spellEnd"/>
            <w:r>
              <w:t>, д.м.н., профессор</w:t>
            </w:r>
          </w:p>
          <w:p w14:paraId="241D20A5" w14:textId="6C8260D5" w:rsidR="00863953" w:rsidRDefault="00863953" w:rsidP="00A0156E">
            <w:pPr>
              <w:rPr>
                <w:rFonts w:ascii="Times" w:hAnsi="Times" w:cs="Times"/>
                <w:color w:val="000000" w:themeColor="text1"/>
              </w:rPr>
            </w:pPr>
            <w:proofErr w:type="spellStart"/>
            <w:r>
              <w:rPr>
                <w:rFonts w:ascii="Times" w:hAnsi="Times" w:cs="Times"/>
                <w:color w:val="000000" w:themeColor="text1"/>
              </w:rPr>
              <w:t>Н.С.Бондарев</w:t>
            </w:r>
            <w:proofErr w:type="spellEnd"/>
          </w:p>
          <w:p w14:paraId="0C7A23F9" w14:textId="0E4B146B" w:rsidR="00863953" w:rsidRPr="0027639B" w:rsidRDefault="0007037C" w:rsidP="00A0156E">
            <w:pPr>
              <w:rPr>
                <w:rFonts w:ascii="Times" w:hAnsi="Times" w:cs="Times"/>
                <w:color w:val="000000" w:themeColor="text1"/>
              </w:rPr>
            </w:pPr>
            <w:r>
              <w:rPr>
                <w:rFonts w:ascii="Times" w:hAnsi="Times" w:cs="Times"/>
                <w:color w:val="000000" w:themeColor="text1"/>
              </w:rPr>
              <w:t xml:space="preserve">П.С. </w:t>
            </w:r>
            <w:r w:rsidR="00703387">
              <w:rPr>
                <w:rFonts w:ascii="Times" w:hAnsi="Times" w:cs="Times"/>
                <w:color w:val="000000" w:themeColor="text1"/>
              </w:rPr>
              <w:t xml:space="preserve">Буяк </w:t>
            </w:r>
          </w:p>
          <w:p w14:paraId="2FF2F6E3" w14:textId="77DE057B" w:rsidR="00BB587B" w:rsidRPr="00A0156E" w:rsidRDefault="00BB587B" w:rsidP="00A0156E">
            <w:pPr>
              <w:rPr>
                <w:color w:val="000000" w:themeColor="text1"/>
              </w:rPr>
            </w:pPr>
            <w:r w:rsidRPr="00A0156E">
              <w:rPr>
                <w:rFonts w:ascii="Times" w:hAnsi="Times" w:cs="Times"/>
                <w:color w:val="000000" w:themeColor="text1"/>
              </w:rPr>
              <w:t>ФГБУ «НМХЦ им. Н.И. Пирогова» Минздрава России, Москва</w:t>
            </w:r>
          </w:p>
        </w:tc>
      </w:tr>
      <w:tr w:rsidR="00BB587B" w14:paraId="7A7B0750" w14:textId="77777777" w:rsidTr="008649B3">
        <w:trPr>
          <w:trHeight w:val="276"/>
          <w:jc w:val="center"/>
        </w:trPr>
        <w:tc>
          <w:tcPr>
            <w:tcW w:w="1838" w:type="dxa"/>
          </w:tcPr>
          <w:p w14:paraId="7B219FCC" w14:textId="08A8EEBD" w:rsidR="00BB587B" w:rsidRDefault="009E067B" w:rsidP="00A0156E">
            <w:pPr>
              <w:widowControl w:val="0"/>
            </w:pPr>
            <w:r>
              <w:rPr>
                <w:rFonts w:ascii="Times" w:hAnsi="Times" w:cs="Times"/>
              </w:rPr>
              <w:t>13.</w:t>
            </w:r>
            <w:r w:rsidR="009815A8">
              <w:rPr>
                <w:rFonts w:ascii="Times" w:hAnsi="Times" w:cs="Times"/>
              </w:rPr>
              <w:t>40</w:t>
            </w:r>
            <w:r>
              <w:rPr>
                <w:rFonts w:ascii="Times" w:hAnsi="Times" w:cs="Times"/>
              </w:rPr>
              <w:t xml:space="preserve"> - 13.</w:t>
            </w:r>
            <w:r>
              <w:t>55</w:t>
            </w:r>
          </w:p>
        </w:tc>
        <w:tc>
          <w:tcPr>
            <w:tcW w:w="9367" w:type="dxa"/>
          </w:tcPr>
          <w:p w14:paraId="49DC000F" w14:textId="53AF7B8D" w:rsidR="00703387" w:rsidRDefault="00703387" w:rsidP="00A0156E">
            <w:pPr>
              <w:rPr>
                <w:b/>
              </w:rPr>
            </w:pPr>
            <w:r w:rsidRPr="00703387">
              <w:rPr>
                <w:b/>
              </w:rPr>
              <w:t xml:space="preserve">Детектирование и оценка состояния околощитовидных желез во время операции: от </w:t>
            </w:r>
            <w:r w:rsidR="0045054A" w:rsidRPr="00703387">
              <w:rPr>
                <w:b/>
              </w:rPr>
              <w:t>фундаментальных</w:t>
            </w:r>
            <w:r w:rsidRPr="00703387">
              <w:rPr>
                <w:b/>
              </w:rPr>
              <w:t xml:space="preserve"> исследований к созданию прибора</w:t>
            </w:r>
          </w:p>
          <w:p w14:paraId="1BE96CA4" w14:textId="77777777" w:rsidR="0007037C" w:rsidRDefault="0007037C" w:rsidP="00A0156E"/>
          <w:p w14:paraId="0E9EBB10" w14:textId="48D31686" w:rsidR="00BB587B" w:rsidRDefault="00703387" w:rsidP="00703387">
            <w:r>
              <w:t xml:space="preserve">Е.А. </w:t>
            </w:r>
            <w:proofErr w:type="spellStart"/>
            <w:r w:rsidRPr="00703387">
              <w:t>Ширшин</w:t>
            </w:r>
            <w:proofErr w:type="spellEnd"/>
            <w:r w:rsidR="0007037C">
              <w:t xml:space="preserve">, </w:t>
            </w:r>
            <w:r w:rsidRPr="00703387">
              <w:t>д.ф.-</w:t>
            </w:r>
            <w:proofErr w:type="spellStart"/>
            <w:proofErr w:type="gramStart"/>
            <w:r w:rsidRPr="00703387">
              <w:t>м.н</w:t>
            </w:r>
            <w:proofErr w:type="spellEnd"/>
            <w:proofErr w:type="gramEnd"/>
            <w:r w:rsidRPr="00703387">
              <w:t>, ФГБУ «НМИЦ эндокринологии» Минздрава России, Москва</w:t>
            </w:r>
          </w:p>
        </w:tc>
      </w:tr>
      <w:tr w:rsidR="00A0156E" w14:paraId="7B2F0247" w14:textId="77777777" w:rsidTr="008649B3">
        <w:trPr>
          <w:trHeight w:val="276"/>
          <w:jc w:val="center"/>
        </w:trPr>
        <w:tc>
          <w:tcPr>
            <w:tcW w:w="1838" w:type="dxa"/>
          </w:tcPr>
          <w:p w14:paraId="5CD4723C" w14:textId="368EA31A" w:rsidR="00A0156E" w:rsidRDefault="009815A8" w:rsidP="00A0156E">
            <w:pPr>
              <w:widowControl w:val="0"/>
              <w:rPr>
                <w:rFonts w:asciiTheme="minorHAnsi" w:hAnsiTheme="minorHAnsi" w:cs="Times"/>
              </w:rPr>
            </w:pPr>
            <w:r w:rsidRPr="009815A8">
              <w:rPr>
                <w:rFonts w:ascii="Times" w:hAnsi="Times" w:cs="Times"/>
              </w:rPr>
              <w:t xml:space="preserve">13.55 </w:t>
            </w:r>
            <w:r>
              <w:rPr>
                <w:rFonts w:ascii="Times" w:hAnsi="Times" w:cs="Times"/>
              </w:rPr>
              <w:t xml:space="preserve">- </w:t>
            </w:r>
            <w:r w:rsidRPr="009815A8">
              <w:rPr>
                <w:rFonts w:ascii="Times" w:hAnsi="Times" w:cs="Times"/>
              </w:rPr>
              <w:t>14.</w:t>
            </w:r>
            <w:r>
              <w:rPr>
                <w:rFonts w:ascii="Times" w:hAnsi="Times" w:cs="Times"/>
              </w:rPr>
              <w:t>15</w:t>
            </w:r>
          </w:p>
        </w:tc>
        <w:tc>
          <w:tcPr>
            <w:tcW w:w="9367" w:type="dxa"/>
          </w:tcPr>
          <w:p w14:paraId="5D2F5078" w14:textId="77777777" w:rsidR="00A0156E" w:rsidRDefault="00A0156E" w:rsidP="00BB587B">
            <w:pPr>
              <w:widowControl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b/>
              </w:rPr>
              <w:t>Дискуссия</w:t>
            </w:r>
          </w:p>
        </w:tc>
      </w:tr>
      <w:tr w:rsidR="00A0156E" w14:paraId="259AECB5" w14:textId="77777777" w:rsidTr="008649B3">
        <w:trPr>
          <w:jc w:val="center"/>
        </w:trPr>
        <w:tc>
          <w:tcPr>
            <w:tcW w:w="1838" w:type="dxa"/>
            <w:shd w:val="clear" w:color="auto" w:fill="31849B" w:themeFill="accent5" w:themeFillShade="BF"/>
          </w:tcPr>
          <w:p w14:paraId="55775334" w14:textId="786F9ABF" w:rsidR="00A0156E" w:rsidRPr="008649B3" w:rsidRDefault="00A0156E" w:rsidP="00A0156E">
            <w:pPr>
              <w:widowControl w:val="0"/>
              <w:rPr>
                <w:color w:val="FFFFFF" w:themeColor="background1"/>
              </w:rPr>
            </w:pPr>
            <w:r w:rsidRPr="008649B3">
              <w:rPr>
                <w:color w:val="FFFFFF" w:themeColor="background1"/>
              </w:rPr>
              <w:t>1</w:t>
            </w:r>
            <w:r w:rsidR="009815A8">
              <w:rPr>
                <w:color w:val="FFFFFF" w:themeColor="background1"/>
              </w:rPr>
              <w:t>4</w:t>
            </w:r>
            <w:r w:rsidRPr="008649B3">
              <w:rPr>
                <w:color w:val="FFFFFF" w:themeColor="background1"/>
              </w:rPr>
              <w:t>.</w:t>
            </w:r>
            <w:r w:rsidR="009815A8">
              <w:rPr>
                <w:color w:val="FFFFFF" w:themeColor="background1"/>
              </w:rPr>
              <w:t xml:space="preserve">15 - </w:t>
            </w:r>
            <w:r w:rsidRPr="008649B3">
              <w:rPr>
                <w:color w:val="FFFFFF" w:themeColor="background1"/>
              </w:rPr>
              <w:t>14.</w:t>
            </w:r>
            <w:r w:rsidR="009815A8">
              <w:rPr>
                <w:color w:val="FFFFFF" w:themeColor="background1"/>
              </w:rPr>
              <w:t>45</w:t>
            </w:r>
          </w:p>
        </w:tc>
        <w:tc>
          <w:tcPr>
            <w:tcW w:w="9367" w:type="dxa"/>
            <w:shd w:val="clear" w:color="auto" w:fill="31849B" w:themeFill="accent5" w:themeFillShade="BF"/>
          </w:tcPr>
          <w:p w14:paraId="5DBFE401" w14:textId="4548BB1F" w:rsidR="00A0156E" w:rsidRPr="008649B3" w:rsidRDefault="00A0156E" w:rsidP="00BB587B">
            <w:pPr>
              <w:widowControl w:val="0"/>
              <w:rPr>
                <w:rFonts w:ascii="Times" w:hAnsi="Times" w:cs="Times"/>
                <w:b/>
                <w:color w:val="FFFFFF" w:themeColor="background1"/>
              </w:rPr>
            </w:pPr>
            <w:r w:rsidRPr="008649B3">
              <w:rPr>
                <w:rFonts w:ascii="Times" w:hAnsi="Times" w:cs="Times"/>
                <w:b/>
                <w:color w:val="FFFFFF" w:themeColor="background1"/>
              </w:rPr>
              <w:t>Перерыв</w:t>
            </w:r>
            <w:r w:rsidR="009E067B">
              <w:rPr>
                <w:rFonts w:ascii="Times" w:hAnsi="Times" w:cs="Times"/>
                <w:b/>
                <w:color w:val="FFFFFF" w:themeColor="background1"/>
              </w:rPr>
              <w:t>. Обед</w:t>
            </w:r>
          </w:p>
        </w:tc>
      </w:tr>
      <w:tr w:rsidR="00BB587B" w14:paraId="66CD84F4" w14:textId="77777777" w:rsidTr="008649B3">
        <w:trPr>
          <w:jc w:val="center"/>
        </w:trPr>
        <w:tc>
          <w:tcPr>
            <w:tcW w:w="11205" w:type="dxa"/>
            <w:gridSpan w:val="2"/>
            <w:shd w:val="clear" w:color="auto" w:fill="FFFFFF" w:themeFill="background1"/>
          </w:tcPr>
          <w:p w14:paraId="592B223E" w14:textId="77777777" w:rsidR="00BB587B" w:rsidRDefault="00BB587B" w:rsidP="00BB587B">
            <w:pPr>
              <w:widowControl w:val="0"/>
              <w:rPr>
                <w:rFonts w:ascii="Times" w:hAnsi="Times" w:cs="Times"/>
                <w:b/>
              </w:rPr>
            </w:pPr>
          </w:p>
        </w:tc>
      </w:tr>
      <w:tr w:rsidR="00BB587B" w14:paraId="481AF7F7" w14:textId="77777777" w:rsidTr="008649B3">
        <w:trPr>
          <w:jc w:val="center"/>
        </w:trPr>
        <w:tc>
          <w:tcPr>
            <w:tcW w:w="11205" w:type="dxa"/>
            <w:gridSpan w:val="2"/>
            <w:shd w:val="clear" w:color="auto" w:fill="31849B" w:themeFill="accent5" w:themeFillShade="BF"/>
          </w:tcPr>
          <w:p w14:paraId="2351529A" w14:textId="1A7C5263" w:rsidR="00BB587B" w:rsidRPr="008649B3" w:rsidRDefault="00BB587B" w:rsidP="00BB587B">
            <w:pPr>
              <w:rPr>
                <w:b/>
                <w:bCs/>
                <w:iCs/>
                <w:color w:val="FFFFFF" w:themeColor="background1"/>
              </w:rPr>
            </w:pPr>
            <w:r w:rsidRPr="008649B3">
              <w:rPr>
                <w:b/>
                <w:bCs/>
                <w:iCs/>
                <w:color w:val="FFFFFF" w:themeColor="background1"/>
              </w:rPr>
              <w:t>Секция 3</w:t>
            </w:r>
          </w:p>
          <w:p w14:paraId="4C9807DA" w14:textId="77777777" w:rsidR="00BB587B" w:rsidRPr="008649B3" w:rsidRDefault="00BB587B" w:rsidP="00BB587B">
            <w:pPr>
              <w:rPr>
                <w:b/>
                <w:bCs/>
                <w:iCs/>
                <w:color w:val="FFFFFF" w:themeColor="background1"/>
              </w:rPr>
            </w:pPr>
          </w:p>
          <w:p w14:paraId="056328A5" w14:textId="68F29DBF" w:rsidR="00BB587B" w:rsidRDefault="00BB587B" w:rsidP="00BB587B">
            <w:pPr>
              <w:rPr>
                <w:rFonts w:asciiTheme="minorHAnsi" w:hAnsiTheme="minorHAnsi"/>
                <w:i/>
              </w:rPr>
            </w:pPr>
            <w:r w:rsidRPr="008649B3">
              <w:rPr>
                <w:rStyle w:val="1910"/>
                <w:rFonts w:eastAsia="Arial"/>
                <w:color w:val="FFFFFF" w:themeColor="background1"/>
              </w:rPr>
              <w:t xml:space="preserve">Президиум: доцент В.А. </w:t>
            </w:r>
            <w:r w:rsidRPr="008649B3">
              <w:rPr>
                <w:color w:val="FFFFFF" w:themeColor="background1"/>
              </w:rPr>
              <w:t xml:space="preserve">Животов, </w:t>
            </w:r>
            <w:r w:rsidRPr="008649B3">
              <w:rPr>
                <w:rStyle w:val="1910"/>
                <w:rFonts w:eastAsia="Arial"/>
                <w:color w:val="FFFFFF" w:themeColor="background1"/>
              </w:rPr>
              <w:t xml:space="preserve">профессор Д.Г. Бельцевич, </w:t>
            </w:r>
            <w:r w:rsidR="00703387" w:rsidRPr="00703387">
              <w:rPr>
                <w:rStyle w:val="1910"/>
                <w:rFonts w:eastAsia="Arial"/>
                <w:color w:val="FFFFFF" w:themeColor="background1"/>
              </w:rPr>
              <w:t xml:space="preserve">д.м.н. И.С. Романов, </w:t>
            </w:r>
            <w:r w:rsidR="00CF1502">
              <w:rPr>
                <w:color w:val="FFFFFF" w:themeColor="background1"/>
                <w:shd w:val="clear" w:color="auto" w:fill="31849B" w:themeFill="accent5" w:themeFillShade="BF"/>
              </w:rPr>
              <w:t>профессор П.О.</w:t>
            </w:r>
            <w:r w:rsidR="0007037C">
              <w:rPr>
                <w:color w:val="FFFFFF" w:themeColor="background1"/>
                <w:shd w:val="clear" w:color="auto" w:fill="31849B" w:themeFill="accent5" w:themeFillShade="BF"/>
              </w:rPr>
              <w:t xml:space="preserve"> </w:t>
            </w:r>
            <w:r w:rsidR="00CF1502">
              <w:rPr>
                <w:color w:val="FFFFFF" w:themeColor="background1"/>
                <w:shd w:val="clear" w:color="auto" w:fill="31849B" w:themeFill="accent5" w:themeFillShade="BF"/>
              </w:rPr>
              <w:t xml:space="preserve">Румянцев, </w:t>
            </w:r>
            <w:r w:rsidRPr="008649B3">
              <w:rPr>
                <w:color w:val="FFFFFF" w:themeColor="background1"/>
              </w:rPr>
              <w:t>д.м.н. Р.А. Черников</w:t>
            </w:r>
          </w:p>
        </w:tc>
      </w:tr>
      <w:tr w:rsidR="00BB587B" w14:paraId="4078FEE5" w14:textId="77777777" w:rsidTr="008649B3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5E4DC783" w14:textId="42B6F313" w:rsidR="00BB587B" w:rsidRDefault="00703387" w:rsidP="00BB587B">
            <w:pPr>
              <w:widowControl w:val="0"/>
              <w:rPr>
                <w:rFonts w:ascii="Times" w:hAnsi="Times" w:cs="Times"/>
                <w:b/>
              </w:rPr>
            </w:pPr>
            <w:r>
              <w:t>14.</w:t>
            </w:r>
            <w:r w:rsidR="009815A8">
              <w:t>45</w:t>
            </w:r>
            <w:r>
              <w:t xml:space="preserve"> - 1</w:t>
            </w:r>
            <w:r w:rsidR="009815A8">
              <w:t>5</w:t>
            </w:r>
            <w:r>
              <w:t>.</w:t>
            </w:r>
            <w:r w:rsidR="009815A8">
              <w:t>05</w:t>
            </w:r>
          </w:p>
        </w:tc>
        <w:tc>
          <w:tcPr>
            <w:tcW w:w="9367" w:type="dxa"/>
            <w:shd w:val="clear" w:color="auto" w:fill="FFFFFF" w:themeFill="background1"/>
          </w:tcPr>
          <w:p w14:paraId="2FF9C947" w14:textId="77777777" w:rsidR="00BB587B" w:rsidRPr="008C6F1C" w:rsidRDefault="008C6F1C" w:rsidP="00BB587B">
            <w:pPr>
              <w:widowControl w:val="0"/>
              <w:rPr>
                <w:b/>
                <w:bCs/>
              </w:rPr>
            </w:pPr>
            <w:r w:rsidRPr="008C6F1C">
              <w:rPr>
                <w:b/>
                <w:bCs/>
              </w:rPr>
              <w:t>Когда нужна повторная операция при дифференцированном раке щитовидной железы</w:t>
            </w:r>
          </w:p>
          <w:p w14:paraId="77F95277" w14:textId="77777777" w:rsidR="008C6F1C" w:rsidRDefault="008C6F1C" w:rsidP="00BB587B">
            <w:pPr>
              <w:widowControl w:val="0"/>
              <w:rPr>
                <w:b/>
              </w:rPr>
            </w:pPr>
          </w:p>
          <w:p w14:paraId="62036D14" w14:textId="114D3E69" w:rsidR="008C6F1C" w:rsidRDefault="008C6F1C" w:rsidP="008C6F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Р.А. Черников, д.м.н., Клиника высоких медицинских технологий им.</w:t>
            </w:r>
          </w:p>
          <w:p w14:paraId="3F33C77E" w14:textId="5B600A13" w:rsidR="008C6F1C" w:rsidRDefault="008C6F1C" w:rsidP="008C6F1C">
            <w:pPr>
              <w:widowControl w:val="0"/>
              <w:rPr>
                <w:rFonts w:ascii="Times" w:hAnsi="Times" w:cs="Times"/>
                <w:b/>
              </w:rPr>
            </w:pPr>
            <w:r>
              <w:rPr>
                <w:color w:val="000000" w:themeColor="text1"/>
              </w:rPr>
              <w:t>Н.И. Пирогова СПбГУ, Санкт-Петербург</w:t>
            </w:r>
          </w:p>
        </w:tc>
      </w:tr>
      <w:tr w:rsidR="008C6F1C" w14:paraId="73B276A9" w14:textId="77777777" w:rsidTr="008649B3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015FC711" w14:textId="60411BD0" w:rsidR="008C6F1C" w:rsidRDefault="008C6F1C" w:rsidP="00703387">
            <w:pPr>
              <w:widowControl w:val="0"/>
            </w:pPr>
            <w:r>
              <w:t>1</w:t>
            </w:r>
            <w:r w:rsidR="009815A8">
              <w:t>5</w:t>
            </w:r>
            <w:r>
              <w:t>.</w:t>
            </w:r>
            <w:r w:rsidR="009815A8">
              <w:t>05</w:t>
            </w:r>
            <w:r w:rsidR="008649B3">
              <w:t xml:space="preserve"> </w:t>
            </w:r>
            <w:r>
              <w:t>-</w:t>
            </w:r>
            <w:r w:rsidR="008649B3">
              <w:t xml:space="preserve"> </w:t>
            </w:r>
            <w:r>
              <w:t>15.</w:t>
            </w:r>
            <w:r w:rsidR="009815A8">
              <w:t>25</w:t>
            </w:r>
          </w:p>
        </w:tc>
        <w:tc>
          <w:tcPr>
            <w:tcW w:w="9367" w:type="dxa"/>
            <w:shd w:val="clear" w:color="auto" w:fill="FFFFFF" w:themeFill="background1"/>
          </w:tcPr>
          <w:p w14:paraId="5E05ED48" w14:textId="77777777" w:rsidR="008C6F1C" w:rsidRDefault="008C6F1C" w:rsidP="00BB587B">
            <w:pPr>
              <w:widowControl w:val="0"/>
              <w:rPr>
                <w:b/>
                <w:bCs/>
              </w:rPr>
            </w:pPr>
            <w:r w:rsidRPr="008C6F1C">
              <w:rPr>
                <w:b/>
                <w:bCs/>
              </w:rPr>
              <w:t>Доказательные основы радиойодтерапии дифференцированного рака щитовидной железы</w:t>
            </w:r>
          </w:p>
          <w:p w14:paraId="7E5B691C" w14:textId="77777777" w:rsidR="008C6F1C" w:rsidRDefault="008C6F1C" w:rsidP="00BB587B">
            <w:pPr>
              <w:widowControl w:val="0"/>
              <w:rPr>
                <w:b/>
                <w:bCs/>
              </w:rPr>
            </w:pPr>
          </w:p>
          <w:p w14:paraId="52647A3E" w14:textId="6C419707" w:rsidR="008C6F1C" w:rsidRPr="008C6F1C" w:rsidRDefault="008C6F1C" w:rsidP="00BB587B">
            <w:pPr>
              <w:widowControl w:val="0"/>
              <w:rPr>
                <w:b/>
                <w:bCs/>
              </w:rPr>
            </w:pPr>
            <w:r>
              <w:t xml:space="preserve">П.О. </w:t>
            </w:r>
            <w:r w:rsidRPr="0045603E">
              <w:t>Румянцев</w:t>
            </w:r>
            <w:r>
              <w:t xml:space="preserve">, профессор, </w:t>
            </w:r>
            <w:r w:rsidRPr="0045603E">
              <w:t>Группа компаний «СОГАЗ-Медицина»</w:t>
            </w:r>
            <w:r w:rsidR="008649B3">
              <w:t>, Москва</w:t>
            </w:r>
          </w:p>
        </w:tc>
      </w:tr>
      <w:tr w:rsidR="008649B3" w14:paraId="0A036AF5" w14:textId="77777777" w:rsidTr="008649B3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0BBE8853" w14:textId="79B114FD" w:rsidR="008649B3" w:rsidRDefault="008649B3" w:rsidP="00703387">
            <w:pPr>
              <w:widowControl w:val="0"/>
            </w:pPr>
            <w:r>
              <w:t>15.</w:t>
            </w:r>
            <w:r w:rsidR="009815A8">
              <w:t>25</w:t>
            </w:r>
            <w:r>
              <w:t xml:space="preserve"> - 15.</w:t>
            </w:r>
            <w:r w:rsidR="00964986">
              <w:t>45</w:t>
            </w:r>
          </w:p>
        </w:tc>
        <w:tc>
          <w:tcPr>
            <w:tcW w:w="9367" w:type="dxa"/>
            <w:shd w:val="clear" w:color="auto" w:fill="FFFFFF" w:themeFill="background1"/>
          </w:tcPr>
          <w:p w14:paraId="4E6DAB6A" w14:textId="77777777" w:rsidR="00703387" w:rsidRDefault="00703387" w:rsidP="00703387">
            <w:pPr>
              <w:widowControl w:val="0"/>
              <w:rPr>
                <w:b/>
                <w:bCs/>
                <w:color w:val="000000" w:themeColor="text1"/>
              </w:rPr>
            </w:pPr>
            <w:r w:rsidRPr="00703387">
              <w:rPr>
                <w:b/>
                <w:bCs/>
                <w:color w:val="000000" w:themeColor="text1"/>
              </w:rPr>
              <w:t xml:space="preserve">Новые возможности прецизионной системной терапии рака щитовидной железы  </w:t>
            </w:r>
          </w:p>
          <w:p w14:paraId="1FD18A06" w14:textId="77777777" w:rsidR="00703387" w:rsidRPr="00703387" w:rsidRDefault="00703387" w:rsidP="00703387">
            <w:pPr>
              <w:widowControl w:val="0"/>
              <w:rPr>
                <w:b/>
                <w:bCs/>
                <w:color w:val="000000" w:themeColor="text1"/>
              </w:rPr>
            </w:pPr>
          </w:p>
          <w:p w14:paraId="64B1A06D" w14:textId="6DE67D5A" w:rsidR="00703387" w:rsidRPr="00703387" w:rsidRDefault="00703387" w:rsidP="00703387">
            <w:pPr>
              <w:widowControl w:val="0"/>
            </w:pPr>
            <w:r w:rsidRPr="00703387">
              <w:rPr>
                <w:bCs/>
                <w:color w:val="000000" w:themeColor="text1"/>
              </w:rPr>
              <w:t xml:space="preserve">И.С. Романов, д.м.н., ФГБУ «НМИЦ онкологии им. Н.Н. Блохина» Минздрава России, Москва </w:t>
            </w:r>
            <w:r w:rsidR="008D59C4">
              <w:rPr>
                <w:bCs/>
                <w:color w:val="000000" w:themeColor="text1"/>
              </w:rPr>
              <w:br/>
            </w:r>
          </w:p>
          <w:p w14:paraId="27808F3A" w14:textId="0FA63CDF" w:rsidR="008649B3" w:rsidRPr="008D59C4" w:rsidRDefault="00630E76" w:rsidP="008649B3">
            <w:pPr>
              <w:widowControl w:val="0"/>
              <w:rPr>
                <w:i/>
                <w:iCs/>
              </w:rPr>
            </w:pPr>
            <w:r w:rsidRPr="008D59C4">
              <w:rPr>
                <w:bCs/>
                <w:i/>
                <w:iCs/>
                <w:color w:val="000000" w:themeColor="text1"/>
              </w:rPr>
              <w:t>Доклад при поддержке компании ООО «</w:t>
            </w:r>
            <w:proofErr w:type="spellStart"/>
            <w:r w:rsidRPr="008D59C4">
              <w:rPr>
                <w:bCs/>
                <w:i/>
                <w:iCs/>
                <w:color w:val="000000" w:themeColor="text1"/>
              </w:rPr>
              <w:t>Свикс</w:t>
            </w:r>
            <w:proofErr w:type="spellEnd"/>
            <w:r w:rsidRPr="008D59C4">
              <w:rPr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D59C4">
              <w:rPr>
                <w:bCs/>
                <w:i/>
                <w:iCs/>
                <w:color w:val="000000" w:themeColor="text1"/>
              </w:rPr>
              <w:t>Хэлскеа</w:t>
            </w:r>
            <w:proofErr w:type="spellEnd"/>
            <w:r w:rsidRPr="008D59C4">
              <w:rPr>
                <w:bCs/>
                <w:i/>
                <w:iCs/>
                <w:color w:val="000000" w:themeColor="text1"/>
              </w:rPr>
              <w:t>»</w:t>
            </w:r>
          </w:p>
        </w:tc>
      </w:tr>
      <w:tr w:rsidR="00703387" w14:paraId="5E3DCBD0" w14:textId="77777777" w:rsidTr="008649B3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27E9FAF2" w14:textId="223D932A" w:rsidR="00703387" w:rsidRDefault="00767B12" w:rsidP="00767B12">
            <w:pPr>
              <w:widowControl w:val="0"/>
            </w:pPr>
            <w:r>
              <w:t>15.</w:t>
            </w:r>
            <w:r w:rsidR="00964986">
              <w:t>45</w:t>
            </w:r>
            <w:r>
              <w:t xml:space="preserve"> </w:t>
            </w:r>
            <w:r w:rsidR="008D59C4">
              <w:t>-</w:t>
            </w:r>
            <w:r>
              <w:t xml:space="preserve"> 1</w:t>
            </w:r>
            <w:r w:rsidR="00964986">
              <w:t>6</w:t>
            </w:r>
            <w:r>
              <w:t>.</w:t>
            </w:r>
            <w:r w:rsidR="00964986">
              <w:t>05</w:t>
            </w:r>
          </w:p>
        </w:tc>
        <w:tc>
          <w:tcPr>
            <w:tcW w:w="9367" w:type="dxa"/>
            <w:shd w:val="clear" w:color="auto" w:fill="FFFFFF" w:themeFill="background1"/>
          </w:tcPr>
          <w:p w14:paraId="3F568660" w14:textId="77777777" w:rsidR="00703387" w:rsidRDefault="00703387" w:rsidP="00703387">
            <w:pPr>
              <w:widowControl w:val="0"/>
              <w:rPr>
                <w:b/>
                <w:bCs/>
                <w:color w:val="000000" w:themeColor="text1"/>
              </w:rPr>
            </w:pPr>
            <w:r w:rsidRPr="008649B3">
              <w:rPr>
                <w:b/>
                <w:bCs/>
                <w:color w:val="000000" w:themeColor="text1"/>
              </w:rPr>
              <w:t>Генетические исследования в диагностике и лечении дифференцированного рака щитовидной железы</w:t>
            </w:r>
          </w:p>
          <w:p w14:paraId="756DF6D9" w14:textId="77777777" w:rsidR="00703387" w:rsidRDefault="00703387" w:rsidP="00703387">
            <w:pPr>
              <w:widowControl w:val="0"/>
              <w:rPr>
                <w:b/>
                <w:bCs/>
                <w:color w:val="000000" w:themeColor="text1"/>
              </w:rPr>
            </w:pPr>
          </w:p>
          <w:p w14:paraId="16A3EB34" w14:textId="77777777" w:rsidR="00703387" w:rsidRPr="00A0156E" w:rsidRDefault="00703387" w:rsidP="00703387">
            <w:pPr>
              <w:widowControl w:val="0"/>
              <w:rPr>
                <w:color w:val="000000" w:themeColor="text1"/>
              </w:rPr>
            </w:pPr>
            <w:r w:rsidRPr="008649B3">
              <w:rPr>
                <w:color w:val="000000" w:themeColor="text1"/>
              </w:rPr>
              <w:t xml:space="preserve">И.В. </w:t>
            </w:r>
            <w:r>
              <w:rPr>
                <w:color w:val="000000" w:themeColor="text1"/>
              </w:rPr>
              <w:t xml:space="preserve">Канивец, доцент, </w:t>
            </w:r>
            <w:r w:rsidRPr="00A0156E">
              <w:rPr>
                <w:color w:val="000000" w:themeColor="text1"/>
              </w:rPr>
              <w:t xml:space="preserve">кафедра </w:t>
            </w:r>
            <w:r>
              <w:rPr>
                <w:color w:val="000000" w:themeColor="text1"/>
              </w:rPr>
              <w:t>м</w:t>
            </w:r>
            <w:r w:rsidRPr="00A0156E">
              <w:rPr>
                <w:color w:val="000000" w:themeColor="text1"/>
              </w:rPr>
              <w:t xml:space="preserve">едицинской генетики РМАНПО,  </w:t>
            </w:r>
          </w:p>
          <w:p w14:paraId="7779F9B2" w14:textId="3E63D5A3" w:rsidR="00703387" w:rsidRDefault="00703387" w:rsidP="00703387">
            <w:pPr>
              <w:widowControl w:val="0"/>
              <w:rPr>
                <w:color w:val="000000" w:themeColor="text1"/>
              </w:rPr>
            </w:pPr>
            <w:r w:rsidRPr="00A0156E">
              <w:rPr>
                <w:color w:val="000000" w:themeColor="text1"/>
              </w:rPr>
              <w:t>ООО «</w:t>
            </w:r>
            <w:proofErr w:type="spellStart"/>
            <w:r w:rsidRPr="00A0156E">
              <w:rPr>
                <w:color w:val="000000" w:themeColor="text1"/>
              </w:rPr>
              <w:t>Геномед</w:t>
            </w:r>
            <w:proofErr w:type="spellEnd"/>
            <w:r w:rsidRPr="00A0156E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Москва</w:t>
            </w:r>
            <w:r w:rsidR="008D59C4">
              <w:rPr>
                <w:color w:val="000000" w:themeColor="text1"/>
              </w:rPr>
              <w:br/>
            </w:r>
          </w:p>
          <w:p w14:paraId="564CE018" w14:textId="746E7262" w:rsidR="00630E76" w:rsidRPr="008D59C4" w:rsidRDefault="00630E76" w:rsidP="00630E76">
            <w:pPr>
              <w:widowControl w:val="0"/>
              <w:rPr>
                <w:bCs/>
                <w:i/>
                <w:iCs/>
                <w:color w:val="000000" w:themeColor="text1"/>
              </w:rPr>
            </w:pPr>
            <w:r w:rsidRPr="008D59C4">
              <w:rPr>
                <w:bCs/>
                <w:i/>
                <w:iCs/>
                <w:color w:val="000000" w:themeColor="text1"/>
              </w:rPr>
              <w:t>Доклад при поддержке компании ООО «</w:t>
            </w:r>
            <w:proofErr w:type="spellStart"/>
            <w:r w:rsidRPr="008D59C4">
              <w:rPr>
                <w:bCs/>
                <w:i/>
                <w:iCs/>
                <w:color w:val="000000" w:themeColor="text1"/>
              </w:rPr>
              <w:t>Геномед</w:t>
            </w:r>
            <w:proofErr w:type="spellEnd"/>
            <w:r w:rsidRPr="008D59C4">
              <w:rPr>
                <w:bCs/>
                <w:i/>
                <w:iCs/>
                <w:color w:val="000000" w:themeColor="text1"/>
              </w:rPr>
              <w:t>»</w:t>
            </w:r>
          </w:p>
        </w:tc>
      </w:tr>
      <w:tr w:rsidR="008649B3" w14:paraId="635C8261" w14:textId="77777777" w:rsidTr="008649B3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333C75DA" w14:textId="45AC0FFA" w:rsidR="008649B3" w:rsidRDefault="0045054A" w:rsidP="008649B3">
            <w:pPr>
              <w:widowControl w:val="0"/>
            </w:pPr>
            <w:r>
              <w:t>1</w:t>
            </w:r>
            <w:r w:rsidR="00964986">
              <w:t>6</w:t>
            </w:r>
            <w:r>
              <w:t>.</w:t>
            </w:r>
            <w:r w:rsidR="00964986">
              <w:t>05</w:t>
            </w:r>
            <w:r w:rsidR="008D59C4">
              <w:t xml:space="preserve"> </w:t>
            </w:r>
            <w:r>
              <w:t>-</w:t>
            </w:r>
            <w:r w:rsidR="008D59C4">
              <w:t xml:space="preserve"> </w:t>
            </w:r>
            <w:r>
              <w:t>16.</w:t>
            </w:r>
            <w:r w:rsidR="00964986">
              <w:t>25</w:t>
            </w:r>
          </w:p>
        </w:tc>
        <w:tc>
          <w:tcPr>
            <w:tcW w:w="9367" w:type="dxa"/>
            <w:shd w:val="clear" w:color="auto" w:fill="FFFFFF" w:themeFill="background1"/>
          </w:tcPr>
          <w:p w14:paraId="33374595" w14:textId="77777777" w:rsidR="0045054A" w:rsidRPr="0045054A" w:rsidRDefault="0045054A" w:rsidP="0045054A">
            <w:pPr>
              <w:widowControl w:val="0"/>
              <w:rPr>
                <w:b/>
                <w:bCs/>
                <w:color w:val="000000" w:themeColor="text1"/>
              </w:rPr>
            </w:pPr>
            <w:r w:rsidRPr="0045054A">
              <w:rPr>
                <w:b/>
                <w:bCs/>
                <w:color w:val="000000" w:themeColor="text1"/>
              </w:rPr>
              <w:t>Практические аспекты терапии рака щитовидной железы: путь пациента и собственный клинический опыт</w:t>
            </w:r>
          </w:p>
          <w:p w14:paraId="1E8DC3BB" w14:textId="77777777" w:rsidR="0045054A" w:rsidRDefault="0045054A" w:rsidP="008649B3">
            <w:pPr>
              <w:widowControl w:val="0"/>
              <w:rPr>
                <w:b/>
                <w:bCs/>
                <w:color w:val="000000" w:themeColor="text1"/>
              </w:rPr>
            </w:pPr>
          </w:p>
          <w:p w14:paraId="69781476" w14:textId="63130000" w:rsidR="00630E76" w:rsidRDefault="0045054A" w:rsidP="0045054A">
            <w:pPr>
              <w:widowControl w:val="0"/>
              <w:rPr>
                <w:bCs/>
                <w:color w:val="000000" w:themeColor="text1"/>
              </w:rPr>
            </w:pPr>
            <w:r w:rsidRPr="0045054A">
              <w:rPr>
                <w:bCs/>
                <w:color w:val="000000" w:themeColor="text1"/>
              </w:rPr>
              <w:t>С.И. Кутукова, д.м.н., профессор</w:t>
            </w:r>
            <w:r w:rsidR="008D59C4">
              <w:rPr>
                <w:bCs/>
                <w:color w:val="000000" w:themeColor="text1"/>
              </w:rPr>
              <w:t xml:space="preserve">, </w:t>
            </w:r>
            <w:r w:rsidRPr="0045054A">
              <w:rPr>
                <w:bCs/>
                <w:color w:val="000000" w:themeColor="text1"/>
              </w:rPr>
              <w:t xml:space="preserve">ФГБОУ ВО </w:t>
            </w:r>
            <w:proofErr w:type="spellStart"/>
            <w:r w:rsidRPr="0045054A">
              <w:rPr>
                <w:bCs/>
                <w:color w:val="000000" w:themeColor="text1"/>
              </w:rPr>
              <w:t>ПСПбГМУ</w:t>
            </w:r>
            <w:proofErr w:type="spellEnd"/>
            <w:r w:rsidRPr="0045054A">
              <w:rPr>
                <w:bCs/>
                <w:color w:val="000000" w:themeColor="text1"/>
              </w:rPr>
              <w:t xml:space="preserve"> им. И.П. Павлова, Санкт-Петербург</w:t>
            </w:r>
            <w:r w:rsidR="008D59C4">
              <w:rPr>
                <w:bCs/>
                <w:color w:val="000000" w:themeColor="text1"/>
              </w:rPr>
              <w:br/>
            </w:r>
          </w:p>
          <w:p w14:paraId="31820091" w14:textId="1DEED9EE" w:rsidR="008649B3" w:rsidRPr="008D59C4" w:rsidRDefault="00630E76" w:rsidP="0045054A">
            <w:pPr>
              <w:widowControl w:val="0"/>
              <w:rPr>
                <w:b/>
                <w:bCs/>
                <w:i/>
                <w:iCs/>
              </w:rPr>
            </w:pPr>
            <w:r w:rsidRPr="008D59C4">
              <w:rPr>
                <w:bCs/>
                <w:i/>
                <w:iCs/>
                <w:color w:val="000000" w:themeColor="text1"/>
              </w:rPr>
              <w:lastRenderedPageBreak/>
              <w:t>Доклад при поддержке компании ООО «</w:t>
            </w:r>
            <w:proofErr w:type="spellStart"/>
            <w:r w:rsidRPr="008D59C4">
              <w:rPr>
                <w:bCs/>
                <w:i/>
                <w:iCs/>
                <w:color w:val="000000" w:themeColor="text1"/>
              </w:rPr>
              <w:t>Свикс</w:t>
            </w:r>
            <w:proofErr w:type="spellEnd"/>
            <w:r w:rsidRPr="008D59C4">
              <w:rPr>
                <w:bCs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8D59C4">
              <w:rPr>
                <w:bCs/>
                <w:i/>
                <w:iCs/>
                <w:color w:val="000000" w:themeColor="text1"/>
              </w:rPr>
              <w:t>Хэлскеа</w:t>
            </w:r>
            <w:proofErr w:type="spellEnd"/>
            <w:r w:rsidRPr="008D59C4">
              <w:rPr>
                <w:bCs/>
                <w:i/>
                <w:iCs/>
                <w:color w:val="000000" w:themeColor="text1"/>
              </w:rPr>
              <w:t>»</w:t>
            </w:r>
          </w:p>
        </w:tc>
      </w:tr>
      <w:tr w:rsidR="008649B3" w14:paraId="4A758DBD" w14:textId="77777777" w:rsidTr="008649B3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15AB7130" w14:textId="4DB7877D" w:rsidR="008649B3" w:rsidRDefault="008649B3" w:rsidP="0045054A">
            <w:pPr>
              <w:widowControl w:val="0"/>
            </w:pPr>
            <w:r>
              <w:lastRenderedPageBreak/>
              <w:t>1</w:t>
            </w:r>
            <w:r w:rsidR="0045054A">
              <w:t>6</w:t>
            </w:r>
            <w:r>
              <w:t>.</w:t>
            </w:r>
            <w:r w:rsidR="00964986">
              <w:t>25</w:t>
            </w:r>
            <w:r>
              <w:t xml:space="preserve"> - 16.</w:t>
            </w:r>
            <w:r w:rsidR="00964986">
              <w:t>45</w:t>
            </w:r>
          </w:p>
        </w:tc>
        <w:tc>
          <w:tcPr>
            <w:tcW w:w="9367" w:type="dxa"/>
            <w:shd w:val="clear" w:color="auto" w:fill="FFFFFF" w:themeFill="background1"/>
          </w:tcPr>
          <w:p w14:paraId="6B0A7FCC" w14:textId="77777777" w:rsidR="00DF1E13" w:rsidRPr="00DF1E13" w:rsidRDefault="00DF1E13" w:rsidP="00DF1E13">
            <w:pPr>
              <w:widowControl w:val="0"/>
              <w:rPr>
                <w:b/>
                <w:bCs/>
              </w:rPr>
            </w:pPr>
            <w:r w:rsidRPr="00DF1E13">
              <w:rPr>
                <w:b/>
                <w:bCs/>
              </w:rPr>
              <w:t xml:space="preserve">Послеоперационное наблюдение пациентов с дифференцированным раком щитовидной железы в практике эндокринолога </w:t>
            </w:r>
          </w:p>
          <w:p w14:paraId="15172805" w14:textId="77777777" w:rsidR="008649B3" w:rsidRDefault="008649B3" w:rsidP="008649B3">
            <w:pPr>
              <w:widowControl w:val="0"/>
              <w:rPr>
                <w:b/>
                <w:bCs/>
              </w:rPr>
            </w:pPr>
          </w:p>
          <w:p w14:paraId="28B66963" w14:textId="1267E7B7" w:rsidR="00DF1E13" w:rsidRPr="0076445A" w:rsidRDefault="00DF1E13" w:rsidP="00DF1E13">
            <w:r>
              <w:t xml:space="preserve">Д.В. </w:t>
            </w:r>
            <w:r w:rsidRPr="0076445A">
              <w:t>Реброва</w:t>
            </w:r>
            <w:r>
              <w:t xml:space="preserve">, доцент, </w:t>
            </w:r>
            <w:r w:rsidRPr="0076445A">
              <w:t>Клиника высоких медицинских технологий им.</w:t>
            </w:r>
          </w:p>
          <w:p w14:paraId="6D21F309" w14:textId="5F26937A" w:rsidR="00DF1E13" w:rsidRPr="008C6F1C" w:rsidRDefault="00DF1E13" w:rsidP="00DF1E13">
            <w:pPr>
              <w:widowControl w:val="0"/>
              <w:rPr>
                <w:b/>
                <w:bCs/>
              </w:rPr>
            </w:pPr>
            <w:r w:rsidRPr="0076445A">
              <w:t>Н.И. Пирогова СПбГ</w:t>
            </w:r>
            <w:r>
              <w:t>У</w:t>
            </w:r>
            <w:r w:rsidRPr="0076445A">
              <w:t>, Санкт-Петербург</w:t>
            </w:r>
          </w:p>
        </w:tc>
      </w:tr>
      <w:tr w:rsidR="00DF1E13" w14:paraId="7DD6911F" w14:textId="77777777" w:rsidTr="008649B3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60DF16C7" w14:textId="39DF4852" w:rsidR="00DF1E13" w:rsidRDefault="00DF1E13" w:rsidP="0045054A">
            <w:pPr>
              <w:widowControl w:val="0"/>
            </w:pPr>
            <w:r>
              <w:t>16.</w:t>
            </w:r>
            <w:r w:rsidR="00964986">
              <w:t>45</w:t>
            </w:r>
            <w:r>
              <w:t xml:space="preserve"> </w:t>
            </w:r>
            <w:r w:rsidR="008D59C4">
              <w:t xml:space="preserve">- </w:t>
            </w:r>
            <w:r>
              <w:t>1</w:t>
            </w:r>
            <w:r w:rsidR="00964986">
              <w:t>7</w:t>
            </w:r>
            <w:r>
              <w:t>.</w:t>
            </w:r>
            <w:r w:rsidR="00964986">
              <w:t>05</w:t>
            </w:r>
            <w:r>
              <w:t xml:space="preserve"> </w:t>
            </w:r>
          </w:p>
        </w:tc>
        <w:tc>
          <w:tcPr>
            <w:tcW w:w="9367" w:type="dxa"/>
            <w:shd w:val="clear" w:color="auto" w:fill="FFFFFF" w:themeFill="background1"/>
          </w:tcPr>
          <w:p w14:paraId="6979B9B7" w14:textId="31C3661A" w:rsidR="00DF1E13" w:rsidRPr="00DF1E13" w:rsidRDefault="00DF1E13" w:rsidP="00DF1E13">
            <w:pPr>
              <w:widowControl w:val="0"/>
              <w:rPr>
                <w:b/>
                <w:bCs/>
              </w:rPr>
            </w:pPr>
            <w:r w:rsidRPr="00DF1E13">
              <w:rPr>
                <w:b/>
                <w:bCs/>
              </w:rPr>
              <w:t>Дискуссия</w:t>
            </w:r>
          </w:p>
        </w:tc>
      </w:tr>
      <w:tr w:rsidR="0045054A" w14:paraId="037850A5" w14:textId="77777777" w:rsidTr="008649B3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239DC601" w14:textId="388249A7" w:rsidR="0045054A" w:rsidRDefault="0045054A" w:rsidP="0045054A">
            <w:pPr>
              <w:widowControl w:val="0"/>
            </w:pPr>
            <w:r>
              <w:t>1</w:t>
            </w:r>
            <w:r w:rsidR="00964986">
              <w:t>7</w:t>
            </w:r>
            <w:r>
              <w:t>.</w:t>
            </w:r>
            <w:r w:rsidR="00964986">
              <w:t>05</w:t>
            </w:r>
            <w:r w:rsidR="008D59C4">
              <w:t xml:space="preserve"> </w:t>
            </w:r>
            <w:r>
              <w:t>-</w:t>
            </w:r>
            <w:r w:rsidR="008D59C4">
              <w:t xml:space="preserve"> </w:t>
            </w:r>
            <w:r>
              <w:t>17.</w:t>
            </w:r>
            <w:r w:rsidR="00964986">
              <w:t>15</w:t>
            </w:r>
          </w:p>
        </w:tc>
        <w:tc>
          <w:tcPr>
            <w:tcW w:w="9367" w:type="dxa"/>
            <w:shd w:val="clear" w:color="auto" w:fill="FFFFFF" w:themeFill="background1"/>
          </w:tcPr>
          <w:p w14:paraId="76C1CA3C" w14:textId="3FDAE108" w:rsidR="0045054A" w:rsidRPr="00DF1E13" w:rsidRDefault="0045054A" w:rsidP="00DF1E1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Закрытие конференции </w:t>
            </w:r>
          </w:p>
        </w:tc>
      </w:tr>
    </w:tbl>
    <w:p w14:paraId="2BD319D7" w14:textId="1338CFE0" w:rsidR="002D7238" w:rsidRDefault="002D7238" w:rsidP="002D7238">
      <w:pPr>
        <w:tabs>
          <w:tab w:val="left" w:pos="4476"/>
        </w:tabs>
      </w:pPr>
    </w:p>
    <w:p w14:paraId="66DA4F82" w14:textId="77777777" w:rsidR="006C1830" w:rsidRDefault="006C1830" w:rsidP="002D7238">
      <w:pPr>
        <w:tabs>
          <w:tab w:val="left" w:pos="4476"/>
        </w:tabs>
      </w:pPr>
    </w:p>
    <w:p w14:paraId="3E28D63F" w14:textId="77777777" w:rsidR="006C1830" w:rsidRDefault="006C1830" w:rsidP="002D7238">
      <w:pPr>
        <w:tabs>
          <w:tab w:val="left" w:pos="4476"/>
        </w:tabs>
      </w:pPr>
    </w:p>
    <w:p w14:paraId="60D287A7" w14:textId="77777777" w:rsidR="006C1830" w:rsidRDefault="006C1830" w:rsidP="002D7238">
      <w:pPr>
        <w:tabs>
          <w:tab w:val="left" w:pos="4476"/>
        </w:tabs>
      </w:pPr>
    </w:p>
    <w:p w14:paraId="454752CF" w14:textId="77777777" w:rsidR="006C1830" w:rsidRDefault="006C1830" w:rsidP="002D7238">
      <w:pPr>
        <w:tabs>
          <w:tab w:val="left" w:pos="4476"/>
        </w:tabs>
      </w:pPr>
    </w:p>
    <w:p w14:paraId="387C2C7A" w14:textId="77777777" w:rsidR="006C1830" w:rsidRDefault="006C1830" w:rsidP="002D7238">
      <w:pPr>
        <w:tabs>
          <w:tab w:val="left" w:pos="4476"/>
        </w:tabs>
      </w:pPr>
    </w:p>
    <w:p w14:paraId="6D662834" w14:textId="77777777" w:rsidR="006C1830" w:rsidRDefault="006C1830" w:rsidP="002D7238">
      <w:pPr>
        <w:tabs>
          <w:tab w:val="left" w:pos="4476"/>
        </w:tabs>
      </w:pPr>
    </w:p>
    <w:p w14:paraId="2E83A83A" w14:textId="77777777" w:rsidR="006C1830" w:rsidRDefault="006C1830" w:rsidP="002D7238">
      <w:pPr>
        <w:tabs>
          <w:tab w:val="left" w:pos="4476"/>
        </w:tabs>
      </w:pPr>
    </w:p>
    <w:p w14:paraId="3555F847" w14:textId="77777777" w:rsidR="006C1830" w:rsidRDefault="006C1830" w:rsidP="002D7238">
      <w:pPr>
        <w:tabs>
          <w:tab w:val="left" w:pos="4476"/>
        </w:tabs>
      </w:pPr>
    </w:p>
    <w:p w14:paraId="343C22EC" w14:textId="77777777" w:rsidR="006C1830" w:rsidRDefault="006C1830" w:rsidP="002D7238">
      <w:pPr>
        <w:tabs>
          <w:tab w:val="left" w:pos="4476"/>
        </w:tabs>
      </w:pPr>
    </w:p>
    <w:p w14:paraId="2172027D" w14:textId="77777777" w:rsidR="006C1830" w:rsidRDefault="006C1830" w:rsidP="002D7238">
      <w:pPr>
        <w:tabs>
          <w:tab w:val="left" w:pos="4476"/>
        </w:tabs>
      </w:pPr>
    </w:p>
    <w:p w14:paraId="0D0AD135" w14:textId="77777777" w:rsidR="006C1830" w:rsidRDefault="006C1830" w:rsidP="002D7238">
      <w:pPr>
        <w:tabs>
          <w:tab w:val="left" w:pos="4476"/>
        </w:tabs>
      </w:pPr>
    </w:p>
    <w:p w14:paraId="2C35B450" w14:textId="484C28E3" w:rsidR="006C1830" w:rsidRDefault="006C1830" w:rsidP="006C1830">
      <w:pPr>
        <w:tabs>
          <w:tab w:val="left" w:pos="4476"/>
        </w:tabs>
        <w:jc w:val="center"/>
        <w:rPr>
          <w:b/>
          <w:bCs/>
        </w:rPr>
      </w:pPr>
      <w:r w:rsidRPr="006C1830">
        <w:rPr>
          <w:b/>
          <w:bCs/>
        </w:rPr>
        <w:t>Партнеры</w:t>
      </w:r>
    </w:p>
    <w:p w14:paraId="44809A5B" w14:textId="77777777" w:rsidR="006C1830" w:rsidRDefault="006C1830" w:rsidP="002D7238">
      <w:pPr>
        <w:tabs>
          <w:tab w:val="left" w:pos="4476"/>
        </w:tabs>
        <w:rPr>
          <w:b/>
          <w:bCs/>
        </w:rPr>
      </w:pPr>
    </w:p>
    <w:p w14:paraId="007A1AE8" w14:textId="2457D234" w:rsidR="006C1830" w:rsidRPr="006C1830" w:rsidRDefault="006C1830" w:rsidP="006C1830">
      <w:pPr>
        <w:tabs>
          <w:tab w:val="left" w:pos="4476"/>
        </w:tabs>
        <w:jc w:val="center"/>
        <w:rPr>
          <w:b/>
          <w:bCs/>
        </w:rPr>
      </w:pPr>
      <w:r w:rsidRPr="006C1830">
        <w:rPr>
          <w:b/>
          <w:bCs/>
        </w:rPr>
        <w:drawing>
          <wp:inline distT="0" distB="0" distL="0" distR="0" wp14:anchorId="5827C8AA" wp14:editId="094A0F4E">
            <wp:extent cx="5525271" cy="866896"/>
            <wp:effectExtent l="0" t="0" r="0" b="9525"/>
            <wp:docPr id="11582726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726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830" w:rsidRPr="006C1830">
      <w:headerReference w:type="default" r:id="rId9"/>
      <w:footerReference w:type="even" r:id="rId10"/>
      <w:footerReference w:type="first" r:id="rId11"/>
      <w:pgSz w:w="11906" w:h="16838"/>
      <w:pgMar w:top="1134" w:right="567" w:bottom="1134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39B1" w14:textId="77777777" w:rsidR="00D0314D" w:rsidRDefault="00D0314D">
      <w:r>
        <w:separator/>
      </w:r>
    </w:p>
  </w:endnote>
  <w:endnote w:type="continuationSeparator" w:id="0">
    <w:p w14:paraId="525E3A78" w14:textId="77777777" w:rsidR="00D0314D" w:rsidRDefault="00D0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58D06" w14:textId="77777777" w:rsidR="00D06D78" w:rsidRDefault="000507B1">
    <w:pPr>
      <w:pStyle w:val="af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602167" w14:textId="77777777" w:rsidR="00D06D78" w:rsidRDefault="00D06D7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759C" w14:textId="77777777" w:rsidR="00D06D78" w:rsidRDefault="00D06D78">
    <w:pPr>
      <w:pStyle w:val="af6"/>
      <w:jc w:val="right"/>
    </w:pPr>
  </w:p>
  <w:p w14:paraId="2DF1B1C6" w14:textId="77777777" w:rsidR="00D06D78" w:rsidRDefault="00D06D78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99F48" w14:textId="77777777" w:rsidR="00D0314D" w:rsidRDefault="00D0314D">
      <w:r>
        <w:separator/>
      </w:r>
    </w:p>
  </w:footnote>
  <w:footnote w:type="continuationSeparator" w:id="0">
    <w:p w14:paraId="74A47BC1" w14:textId="77777777" w:rsidR="00D0314D" w:rsidRDefault="00D0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209202"/>
      <w:docPartObj>
        <w:docPartGallery w:val="AutoText"/>
      </w:docPartObj>
    </w:sdtPr>
    <w:sdtContent>
      <w:p w14:paraId="47E9987E" w14:textId="77777777" w:rsidR="00D06D78" w:rsidRDefault="000507B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7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2A"/>
    <w:rsid w:val="0000535B"/>
    <w:rsid w:val="00007188"/>
    <w:rsid w:val="00011F2A"/>
    <w:rsid w:val="000377E5"/>
    <w:rsid w:val="000507B1"/>
    <w:rsid w:val="000575E8"/>
    <w:rsid w:val="000658EA"/>
    <w:rsid w:val="0007037C"/>
    <w:rsid w:val="00075A90"/>
    <w:rsid w:val="0008547A"/>
    <w:rsid w:val="000D0F6C"/>
    <w:rsid w:val="000F60F2"/>
    <w:rsid w:val="000F7108"/>
    <w:rsid w:val="00106A73"/>
    <w:rsid w:val="00107C53"/>
    <w:rsid w:val="0011313B"/>
    <w:rsid w:val="001159C4"/>
    <w:rsid w:val="0012338E"/>
    <w:rsid w:val="00124E51"/>
    <w:rsid w:val="0014036B"/>
    <w:rsid w:val="00145DC7"/>
    <w:rsid w:val="00153544"/>
    <w:rsid w:val="00167AE4"/>
    <w:rsid w:val="00185248"/>
    <w:rsid w:val="001852DC"/>
    <w:rsid w:val="001B4734"/>
    <w:rsid w:val="001B62AD"/>
    <w:rsid w:val="001C0825"/>
    <w:rsid w:val="001C424B"/>
    <w:rsid w:val="001D064B"/>
    <w:rsid w:val="001E3764"/>
    <w:rsid w:val="002035E3"/>
    <w:rsid w:val="00207497"/>
    <w:rsid w:val="002075FE"/>
    <w:rsid w:val="00207620"/>
    <w:rsid w:val="00225165"/>
    <w:rsid w:val="0027639B"/>
    <w:rsid w:val="00283530"/>
    <w:rsid w:val="002B0191"/>
    <w:rsid w:val="002B5F37"/>
    <w:rsid w:val="002D7238"/>
    <w:rsid w:val="002E7569"/>
    <w:rsid w:val="002F0686"/>
    <w:rsid w:val="00322E07"/>
    <w:rsid w:val="00326E53"/>
    <w:rsid w:val="0035334F"/>
    <w:rsid w:val="00360C0A"/>
    <w:rsid w:val="00372970"/>
    <w:rsid w:val="003941A8"/>
    <w:rsid w:val="003A078B"/>
    <w:rsid w:val="003B1326"/>
    <w:rsid w:val="003F153C"/>
    <w:rsid w:val="003F5590"/>
    <w:rsid w:val="00440B08"/>
    <w:rsid w:val="0044549A"/>
    <w:rsid w:val="0045054A"/>
    <w:rsid w:val="0045603E"/>
    <w:rsid w:val="00465B4B"/>
    <w:rsid w:val="004A174B"/>
    <w:rsid w:val="004A703A"/>
    <w:rsid w:val="004B6492"/>
    <w:rsid w:val="004D09CA"/>
    <w:rsid w:val="00515538"/>
    <w:rsid w:val="00524624"/>
    <w:rsid w:val="00546209"/>
    <w:rsid w:val="00555D89"/>
    <w:rsid w:val="00571BC0"/>
    <w:rsid w:val="00576B4A"/>
    <w:rsid w:val="005826D2"/>
    <w:rsid w:val="005D5822"/>
    <w:rsid w:val="00630E76"/>
    <w:rsid w:val="00662DEA"/>
    <w:rsid w:val="00671838"/>
    <w:rsid w:val="00672CD4"/>
    <w:rsid w:val="006C1830"/>
    <w:rsid w:val="006D6260"/>
    <w:rsid w:val="0070152A"/>
    <w:rsid w:val="00703387"/>
    <w:rsid w:val="00730970"/>
    <w:rsid w:val="00740A3D"/>
    <w:rsid w:val="00745675"/>
    <w:rsid w:val="00763710"/>
    <w:rsid w:val="0076445A"/>
    <w:rsid w:val="00767B12"/>
    <w:rsid w:val="00782B15"/>
    <w:rsid w:val="007928B2"/>
    <w:rsid w:val="007C59A2"/>
    <w:rsid w:val="007D5AC1"/>
    <w:rsid w:val="007D788A"/>
    <w:rsid w:val="007D7AB1"/>
    <w:rsid w:val="008234A1"/>
    <w:rsid w:val="00846329"/>
    <w:rsid w:val="00853EDF"/>
    <w:rsid w:val="00863953"/>
    <w:rsid w:val="008649B3"/>
    <w:rsid w:val="00866967"/>
    <w:rsid w:val="00874785"/>
    <w:rsid w:val="008C6F1C"/>
    <w:rsid w:val="008D59C4"/>
    <w:rsid w:val="008F2614"/>
    <w:rsid w:val="00905E41"/>
    <w:rsid w:val="009203F2"/>
    <w:rsid w:val="00964986"/>
    <w:rsid w:val="0097378F"/>
    <w:rsid w:val="009815A8"/>
    <w:rsid w:val="00996303"/>
    <w:rsid w:val="009B4613"/>
    <w:rsid w:val="009C5224"/>
    <w:rsid w:val="009D6E0B"/>
    <w:rsid w:val="009E067B"/>
    <w:rsid w:val="009E0BDF"/>
    <w:rsid w:val="00A0156E"/>
    <w:rsid w:val="00A133B7"/>
    <w:rsid w:val="00A3094C"/>
    <w:rsid w:val="00A37E33"/>
    <w:rsid w:val="00A55B63"/>
    <w:rsid w:val="00A56E8B"/>
    <w:rsid w:val="00A82F49"/>
    <w:rsid w:val="00A948CA"/>
    <w:rsid w:val="00AA07DD"/>
    <w:rsid w:val="00AA2928"/>
    <w:rsid w:val="00AB6045"/>
    <w:rsid w:val="00AF4E94"/>
    <w:rsid w:val="00B25D10"/>
    <w:rsid w:val="00B81BFC"/>
    <w:rsid w:val="00BB587B"/>
    <w:rsid w:val="00BC36CB"/>
    <w:rsid w:val="00BD3539"/>
    <w:rsid w:val="00BF6883"/>
    <w:rsid w:val="00C15FAB"/>
    <w:rsid w:val="00C44E65"/>
    <w:rsid w:val="00C924D6"/>
    <w:rsid w:val="00C976F7"/>
    <w:rsid w:val="00CA741F"/>
    <w:rsid w:val="00CB4FDC"/>
    <w:rsid w:val="00CC692A"/>
    <w:rsid w:val="00CC71E1"/>
    <w:rsid w:val="00CF1502"/>
    <w:rsid w:val="00D00777"/>
    <w:rsid w:val="00D0314D"/>
    <w:rsid w:val="00D06D78"/>
    <w:rsid w:val="00D27544"/>
    <w:rsid w:val="00D325FB"/>
    <w:rsid w:val="00D367CB"/>
    <w:rsid w:val="00D7031D"/>
    <w:rsid w:val="00D71503"/>
    <w:rsid w:val="00D74328"/>
    <w:rsid w:val="00D8744F"/>
    <w:rsid w:val="00DA4599"/>
    <w:rsid w:val="00DB7D24"/>
    <w:rsid w:val="00DD3166"/>
    <w:rsid w:val="00DD57A9"/>
    <w:rsid w:val="00DD6E96"/>
    <w:rsid w:val="00DE6ACB"/>
    <w:rsid w:val="00DF1E13"/>
    <w:rsid w:val="00E374EC"/>
    <w:rsid w:val="00E454F7"/>
    <w:rsid w:val="00E64469"/>
    <w:rsid w:val="00E84F0C"/>
    <w:rsid w:val="00E86A3E"/>
    <w:rsid w:val="00E97574"/>
    <w:rsid w:val="00F2708E"/>
    <w:rsid w:val="00F44655"/>
    <w:rsid w:val="00F50BFC"/>
    <w:rsid w:val="191358FC"/>
    <w:rsid w:val="2CA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BBAF"/>
  <w15:docId w15:val="{6DDA6D06-3865-A240-AFDC-9050CC25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1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b/>
      <w:bCs/>
    </w:r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qFormat/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1">
    <w:name w:val="Body Text"/>
    <w:basedOn w:val="a"/>
    <w:link w:val="af2"/>
    <w:qFormat/>
    <w:pPr>
      <w:spacing w:after="120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3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4">
    <w:name w:val="Title"/>
    <w:basedOn w:val="a"/>
    <w:next w:val="a"/>
    <w:link w:val="af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</w:style>
  <w:style w:type="table" w:styleId="afb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sz w:val="22"/>
      <w:szCs w:val="22"/>
      <w:lang w:eastAsia="en-US"/>
    </w:rPr>
  </w:style>
  <w:style w:type="character" w:customStyle="1" w:styleId="af5">
    <w:name w:val="Заголовок Знак"/>
    <w:basedOn w:val="a0"/>
    <w:link w:val="af4"/>
    <w:uiPriority w:val="10"/>
    <w:qFormat/>
    <w:rPr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">
    <w:name w:val="Выделенная цитата Знак"/>
    <w:link w:val="afe"/>
    <w:uiPriority w:val="30"/>
    <w:qFormat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e">
    <w:name w:val="Текст сноски Знак"/>
    <w:link w:val="ad"/>
    <w:uiPriority w:val="99"/>
    <w:qFormat/>
    <w:rPr>
      <w:sz w:val="18"/>
    </w:rPr>
  </w:style>
  <w:style w:type="character" w:customStyle="1" w:styleId="ab">
    <w:name w:val="Текст концевой сноски Знак"/>
    <w:link w:val="aa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1258">
    <w:name w:val="1258"/>
    <w:basedOn w:val="a0"/>
    <w:qFormat/>
  </w:style>
  <w:style w:type="character" w:customStyle="1" w:styleId="1910">
    <w:name w:val="1910"/>
    <w:basedOn w:val="a0"/>
  </w:style>
  <w:style w:type="character" w:customStyle="1" w:styleId="1360">
    <w:name w:val="1360"/>
    <w:basedOn w:val="a0"/>
  </w:style>
  <w:style w:type="character" w:customStyle="1" w:styleId="1098">
    <w:name w:val="1098"/>
    <w:basedOn w:val="a0"/>
    <w:qFormat/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D1BB-9047-1C48-89D5-E5D843FE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Людмила Борисовна</dc:creator>
  <cp:lastModifiedBy>Nina Umanskaya</cp:lastModifiedBy>
  <cp:revision>2</cp:revision>
  <cp:lastPrinted>2025-03-17T13:31:00Z</cp:lastPrinted>
  <dcterms:created xsi:type="dcterms:W3CDTF">2025-03-17T13:34:00Z</dcterms:created>
  <dcterms:modified xsi:type="dcterms:W3CDTF">2025-03-17T13:34:00Z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A230CE1A6111457084519BC501CF1527_13</vt:lpwstr>
  </property>
</Properties>
</file>